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3C6D" w14:textId="77777777" w:rsidR="00634D1D" w:rsidRDefault="00634D1D">
      <w:pPr>
        <w:rPr>
          <w:rFonts w:ascii="Calibri" w:eastAsia="Calibri" w:hAnsi="Calibri" w:cs="Calibri"/>
          <w:b/>
          <w:sz w:val="22"/>
          <w:szCs w:val="22"/>
          <w:u w:val="single"/>
        </w:rPr>
      </w:pPr>
      <w:bookmarkStart w:id="0" w:name="_GoBack"/>
      <w:bookmarkEnd w:id="0"/>
    </w:p>
    <w:p w14:paraId="3748E4F7" w14:textId="77777777" w:rsidR="00FA372C" w:rsidRPr="008C7B6A" w:rsidRDefault="00FA372C" w:rsidP="00FA372C">
      <w:pPr>
        <w:jc w:val="center"/>
        <w:rPr>
          <w:rFonts w:ascii="Calibri" w:eastAsia="Calibri" w:hAnsi="Calibri" w:cs="Calibri"/>
          <w:b/>
          <w:color w:val="17365D" w:themeColor="text2" w:themeShade="BF"/>
          <w:szCs w:val="22"/>
        </w:rPr>
      </w:pPr>
      <w:r w:rsidRPr="008C7B6A">
        <w:rPr>
          <w:rFonts w:ascii="Calibri" w:eastAsia="Calibri" w:hAnsi="Calibri" w:cs="Calibri"/>
          <w:b/>
          <w:color w:val="17365D" w:themeColor="text2" w:themeShade="BF"/>
          <w:szCs w:val="22"/>
        </w:rPr>
        <w:t>STANDARD TERMS AND CONDITIONS</w:t>
      </w:r>
    </w:p>
    <w:p w14:paraId="0284B82B" w14:textId="77777777" w:rsidR="00FA372C" w:rsidRPr="008C7B6A" w:rsidRDefault="00FA372C" w:rsidP="00FA372C">
      <w:pPr>
        <w:jc w:val="center"/>
        <w:rPr>
          <w:rFonts w:ascii="Calibri" w:eastAsia="Calibri" w:hAnsi="Calibri" w:cs="Calibri"/>
          <w:b/>
          <w:color w:val="17365D" w:themeColor="text2" w:themeShade="BF"/>
          <w:szCs w:val="22"/>
        </w:rPr>
      </w:pPr>
      <w:r w:rsidRPr="008C7B6A">
        <w:rPr>
          <w:rFonts w:ascii="Calibri" w:eastAsia="Calibri" w:hAnsi="Calibri" w:cs="Calibri"/>
          <w:b/>
          <w:color w:val="17365D" w:themeColor="text2" w:themeShade="BF"/>
          <w:szCs w:val="22"/>
        </w:rPr>
        <w:t>FOR</w:t>
      </w:r>
      <w:r>
        <w:rPr>
          <w:rFonts w:ascii="Calibri" w:eastAsia="Calibri" w:hAnsi="Calibri" w:cs="Calibri"/>
          <w:b/>
          <w:color w:val="17365D" w:themeColor="text2" w:themeShade="BF"/>
          <w:szCs w:val="22"/>
        </w:rPr>
        <w:t xml:space="preserve"> </w:t>
      </w:r>
      <w:r w:rsidRPr="008C7B6A">
        <w:rPr>
          <w:rFonts w:ascii="Calibri" w:eastAsia="Calibri" w:hAnsi="Calibri" w:cs="Calibri"/>
          <w:b/>
          <w:color w:val="17365D" w:themeColor="text2" w:themeShade="BF"/>
          <w:szCs w:val="22"/>
        </w:rPr>
        <w:t xml:space="preserve">STUDENTS </w:t>
      </w:r>
      <w:r>
        <w:rPr>
          <w:rFonts w:ascii="Calibri" w:eastAsia="Calibri" w:hAnsi="Calibri" w:cs="Calibri"/>
          <w:b/>
          <w:color w:val="17365D" w:themeColor="text2" w:themeShade="BF"/>
          <w:szCs w:val="22"/>
        </w:rPr>
        <w:t>STUDYING AT ISD</w:t>
      </w:r>
    </w:p>
    <w:p w14:paraId="3899F455" w14:textId="77777777" w:rsidR="00FA372C" w:rsidRPr="008C7B6A" w:rsidRDefault="00FA372C" w:rsidP="00FA372C">
      <w:pPr>
        <w:jc w:val="center"/>
        <w:rPr>
          <w:rFonts w:ascii="Calibri" w:eastAsia="Calibri" w:hAnsi="Calibri" w:cs="Calibri"/>
          <w:b/>
          <w:color w:val="17365D" w:themeColor="text2" w:themeShade="BF"/>
          <w:szCs w:val="22"/>
        </w:rPr>
      </w:pPr>
    </w:p>
    <w:p w14:paraId="053F28E4" w14:textId="77777777" w:rsidR="00FA372C" w:rsidRPr="008C7B6A" w:rsidRDefault="00FA372C" w:rsidP="00FA372C">
      <w:pPr>
        <w:jc w:val="center"/>
        <w:rPr>
          <w:rFonts w:ascii="Calibri" w:eastAsia="Calibri" w:hAnsi="Calibri" w:cs="Calibri"/>
          <w:b/>
          <w:color w:val="17365D" w:themeColor="text2" w:themeShade="BF"/>
          <w:szCs w:val="22"/>
        </w:rPr>
      </w:pPr>
      <w:bookmarkStart w:id="1" w:name="_gjdgxs" w:colFirst="0" w:colLast="0"/>
      <w:bookmarkEnd w:id="1"/>
      <w:r w:rsidRPr="008C7B6A">
        <w:rPr>
          <w:rFonts w:ascii="Calibri" w:eastAsia="Calibri" w:hAnsi="Calibri" w:cs="Calibri"/>
          <w:b/>
          <w:color w:val="17365D" w:themeColor="text2" w:themeShade="BF"/>
          <w:szCs w:val="22"/>
        </w:rPr>
        <w:t>ACADEMIC YEAR 20</w:t>
      </w:r>
      <w:r>
        <w:rPr>
          <w:rFonts w:ascii="Calibri" w:eastAsia="Calibri" w:hAnsi="Calibri" w:cs="Calibri"/>
          <w:b/>
          <w:color w:val="17365D" w:themeColor="text2" w:themeShade="BF"/>
          <w:szCs w:val="22"/>
        </w:rPr>
        <w:t>21</w:t>
      </w:r>
      <w:r w:rsidRPr="008C7B6A">
        <w:rPr>
          <w:rFonts w:ascii="Calibri" w:eastAsia="Calibri" w:hAnsi="Calibri" w:cs="Calibri"/>
          <w:b/>
          <w:color w:val="17365D" w:themeColor="text2" w:themeShade="BF"/>
          <w:szCs w:val="22"/>
        </w:rPr>
        <w:t>-202</w:t>
      </w:r>
      <w:r>
        <w:rPr>
          <w:rFonts w:ascii="Calibri" w:eastAsia="Calibri" w:hAnsi="Calibri" w:cs="Calibri"/>
          <w:b/>
          <w:color w:val="17365D" w:themeColor="text2" w:themeShade="BF"/>
          <w:szCs w:val="22"/>
        </w:rPr>
        <w:t>2</w:t>
      </w:r>
    </w:p>
    <w:p w14:paraId="397059BF" w14:textId="262FC9F5" w:rsidR="00634D1D" w:rsidRDefault="00634D1D">
      <w:pPr>
        <w:tabs>
          <w:tab w:val="left" w:pos="5600"/>
        </w:tabs>
        <w:rPr>
          <w:rFonts w:ascii="Calibri" w:eastAsia="Calibri" w:hAnsi="Calibri" w:cs="Calibri"/>
          <w:color w:val="000000"/>
          <w:sz w:val="22"/>
          <w:szCs w:val="22"/>
        </w:rPr>
      </w:pPr>
    </w:p>
    <w:p w14:paraId="1263801E" w14:textId="77777777" w:rsidR="00634D1D" w:rsidRDefault="00634D1D">
      <w:pPr>
        <w:tabs>
          <w:tab w:val="left" w:pos="5600"/>
        </w:tabs>
        <w:rPr>
          <w:rFonts w:ascii="Calibri" w:eastAsia="Calibri" w:hAnsi="Calibri" w:cs="Calibri"/>
          <w:color w:val="000000"/>
          <w:sz w:val="22"/>
          <w:szCs w:val="22"/>
        </w:rPr>
      </w:pPr>
    </w:p>
    <w:p w14:paraId="7D6770E7" w14:textId="4282C2D1" w:rsidR="00EF6F55" w:rsidRPr="00AE7FD2" w:rsidRDefault="00AE7FD2">
      <w:pPr>
        <w:tabs>
          <w:tab w:val="left" w:pos="5600"/>
        </w:tabs>
        <w:rPr>
          <w:rFonts w:ascii="Calibri" w:eastAsia="Calibri" w:hAnsi="Calibri" w:cs="Calibri"/>
          <w:b/>
          <w:bCs/>
          <w:sz w:val="22"/>
          <w:szCs w:val="22"/>
        </w:rPr>
      </w:pPr>
      <w:r w:rsidRPr="00AE7FD2">
        <w:rPr>
          <w:rFonts w:ascii="Calibri" w:eastAsia="Calibri" w:hAnsi="Calibri" w:cs="Calibri"/>
          <w:b/>
          <w:bCs/>
          <w:sz w:val="22"/>
          <w:szCs w:val="22"/>
        </w:rPr>
        <w:t>Re-registration</w:t>
      </w:r>
    </w:p>
    <w:p w14:paraId="5E1CDDEB" w14:textId="5715E884" w:rsidR="00AE7FD2" w:rsidRDefault="00023AA1">
      <w:pPr>
        <w:tabs>
          <w:tab w:val="left" w:pos="5600"/>
        </w:tabs>
        <w:rPr>
          <w:rFonts w:ascii="Calibri" w:eastAsia="Calibri" w:hAnsi="Calibri" w:cs="Calibri"/>
          <w:sz w:val="22"/>
          <w:szCs w:val="22"/>
        </w:rPr>
      </w:pPr>
      <w:r>
        <w:rPr>
          <w:rFonts w:ascii="Calibri" w:eastAsia="Calibri" w:hAnsi="Calibri" w:cs="Calibri"/>
          <w:sz w:val="22"/>
          <w:szCs w:val="22"/>
        </w:rPr>
        <w:t>It is important that</w:t>
      </w:r>
      <w:r w:rsidR="00AE7FD2">
        <w:rPr>
          <w:rFonts w:ascii="Calibri" w:eastAsia="Calibri" w:hAnsi="Calibri" w:cs="Calibri"/>
          <w:sz w:val="22"/>
          <w:szCs w:val="22"/>
        </w:rPr>
        <w:t xml:space="preserve"> p</w:t>
      </w:r>
      <w:r w:rsidR="00634D1D">
        <w:rPr>
          <w:rFonts w:ascii="Calibri" w:eastAsia="Calibri" w:hAnsi="Calibri" w:cs="Calibri"/>
          <w:sz w:val="22"/>
          <w:szCs w:val="22"/>
        </w:rPr>
        <w:t>arents/guardians of students at i</w:t>
      </w:r>
      <w:r w:rsidR="00EF6F55">
        <w:rPr>
          <w:rFonts w:ascii="Calibri" w:eastAsia="Calibri" w:hAnsi="Calibri" w:cs="Calibri"/>
          <w:sz w:val="22"/>
          <w:szCs w:val="22"/>
        </w:rPr>
        <w:t>nternational schools</w:t>
      </w:r>
      <w:r w:rsidR="00AE7FD2">
        <w:rPr>
          <w:rFonts w:ascii="Calibri" w:eastAsia="Calibri" w:hAnsi="Calibri" w:cs="Calibri"/>
          <w:sz w:val="22"/>
          <w:szCs w:val="22"/>
        </w:rPr>
        <w:t xml:space="preserve"> agree</w:t>
      </w:r>
      <w:r>
        <w:rPr>
          <w:rFonts w:ascii="Calibri" w:eastAsia="Calibri" w:hAnsi="Calibri" w:cs="Calibri"/>
          <w:sz w:val="22"/>
          <w:szCs w:val="22"/>
        </w:rPr>
        <w:t xml:space="preserve"> with</w:t>
      </w:r>
      <w:r w:rsidR="00634D1D">
        <w:rPr>
          <w:rFonts w:ascii="Calibri" w:eastAsia="Calibri" w:hAnsi="Calibri" w:cs="Calibri"/>
          <w:sz w:val="22"/>
          <w:szCs w:val="22"/>
        </w:rPr>
        <w:t xml:space="preserve"> the </w:t>
      </w:r>
      <w:r w:rsidR="00AE7FD2">
        <w:rPr>
          <w:rFonts w:ascii="Calibri" w:eastAsia="Calibri" w:hAnsi="Calibri" w:cs="Calibri"/>
          <w:sz w:val="22"/>
          <w:szCs w:val="22"/>
        </w:rPr>
        <w:t>S</w:t>
      </w:r>
      <w:r w:rsidR="00634D1D">
        <w:rPr>
          <w:rFonts w:ascii="Calibri" w:eastAsia="Calibri" w:hAnsi="Calibri" w:cs="Calibri"/>
          <w:sz w:val="22"/>
          <w:szCs w:val="22"/>
        </w:rPr>
        <w:t xml:space="preserve">tandard </w:t>
      </w:r>
      <w:r w:rsidR="00AE7FD2">
        <w:rPr>
          <w:rFonts w:ascii="Calibri" w:eastAsia="Calibri" w:hAnsi="Calibri" w:cs="Calibri"/>
          <w:sz w:val="22"/>
          <w:szCs w:val="22"/>
        </w:rPr>
        <w:t>T</w:t>
      </w:r>
      <w:r w:rsidR="00634D1D">
        <w:rPr>
          <w:rFonts w:ascii="Calibri" w:eastAsia="Calibri" w:hAnsi="Calibri" w:cs="Calibri"/>
          <w:sz w:val="22"/>
          <w:szCs w:val="22"/>
        </w:rPr>
        <w:t xml:space="preserve">erms and </w:t>
      </w:r>
      <w:r w:rsidR="00AE7FD2">
        <w:rPr>
          <w:rFonts w:ascii="Calibri" w:eastAsia="Calibri" w:hAnsi="Calibri" w:cs="Calibri"/>
          <w:sz w:val="22"/>
          <w:szCs w:val="22"/>
        </w:rPr>
        <w:t>C</w:t>
      </w:r>
      <w:r w:rsidR="00634D1D">
        <w:rPr>
          <w:rFonts w:ascii="Calibri" w:eastAsia="Calibri" w:hAnsi="Calibri" w:cs="Calibri"/>
          <w:sz w:val="22"/>
          <w:szCs w:val="22"/>
        </w:rPr>
        <w:t xml:space="preserve">onditions, including the financial obligations. This is done by re-registration. </w:t>
      </w:r>
    </w:p>
    <w:p w14:paraId="4978205A" w14:textId="4A3B32B2" w:rsidR="00634D1D" w:rsidRDefault="00634D1D">
      <w:pPr>
        <w:tabs>
          <w:tab w:val="left" w:pos="5600"/>
        </w:tabs>
        <w:rPr>
          <w:rFonts w:ascii="Calibri" w:eastAsia="Calibri" w:hAnsi="Calibri" w:cs="Calibri"/>
          <w:sz w:val="22"/>
          <w:szCs w:val="22"/>
        </w:rPr>
      </w:pPr>
      <w:r>
        <w:rPr>
          <w:rFonts w:ascii="Calibri" w:eastAsia="Calibri" w:hAnsi="Calibri" w:cs="Calibri"/>
          <w:sz w:val="22"/>
          <w:szCs w:val="22"/>
        </w:rPr>
        <w:t xml:space="preserve">Although ISD </w:t>
      </w:r>
      <w:r w:rsidR="0018616C">
        <w:rPr>
          <w:rFonts w:ascii="Calibri" w:eastAsia="Calibri" w:hAnsi="Calibri" w:cs="Calibri"/>
          <w:sz w:val="22"/>
          <w:szCs w:val="22"/>
        </w:rPr>
        <w:t>P</w:t>
      </w:r>
      <w:r>
        <w:rPr>
          <w:rFonts w:ascii="Calibri" w:eastAsia="Calibri" w:hAnsi="Calibri" w:cs="Calibri"/>
          <w:sz w:val="22"/>
          <w:szCs w:val="22"/>
        </w:rPr>
        <w:t xml:space="preserve">rimary and </w:t>
      </w:r>
      <w:r w:rsidR="0018616C">
        <w:rPr>
          <w:rFonts w:ascii="Calibri" w:eastAsia="Calibri" w:hAnsi="Calibri" w:cs="Calibri"/>
          <w:sz w:val="22"/>
          <w:szCs w:val="22"/>
        </w:rPr>
        <w:t>S</w:t>
      </w:r>
      <w:r>
        <w:rPr>
          <w:rFonts w:ascii="Calibri" w:eastAsia="Calibri" w:hAnsi="Calibri" w:cs="Calibri"/>
          <w:sz w:val="22"/>
          <w:szCs w:val="22"/>
        </w:rPr>
        <w:t xml:space="preserve">econdary operate as one school, according to Dutch legislation, they are two </w:t>
      </w:r>
      <w:r w:rsidR="00AE7FD2">
        <w:rPr>
          <w:rFonts w:ascii="Calibri" w:eastAsia="Calibri" w:hAnsi="Calibri" w:cs="Calibri"/>
          <w:sz w:val="22"/>
          <w:szCs w:val="22"/>
        </w:rPr>
        <w:t>separate</w:t>
      </w:r>
      <w:r>
        <w:rPr>
          <w:rFonts w:ascii="Calibri" w:eastAsia="Calibri" w:hAnsi="Calibri" w:cs="Calibri"/>
          <w:sz w:val="22"/>
          <w:szCs w:val="22"/>
        </w:rPr>
        <w:t xml:space="preserve"> schools. </w:t>
      </w:r>
    </w:p>
    <w:p w14:paraId="1C2B2EA6" w14:textId="77777777" w:rsidR="00634D1D" w:rsidRDefault="00634D1D">
      <w:pPr>
        <w:tabs>
          <w:tab w:val="left" w:pos="5600"/>
        </w:tabs>
        <w:rPr>
          <w:rFonts w:ascii="Calibri" w:eastAsia="Calibri" w:hAnsi="Calibri" w:cs="Calibri"/>
          <w:sz w:val="22"/>
          <w:szCs w:val="22"/>
        </w:rPr>
      </w:pPr>
    </w:p>
    <w:p w14:paraId="226C85B2" w14:textId="32CA7C08" w:rsidR="00AE7FD2" w:rsidRDefault="00AA1C41" w:rsidP="00AE7FD2">
      <w:pPr>
        <w:tabs>
          <w:tab w:val="left" w:pos="5600"/>
        </w:tabs>
        <w:rPr>
          <w:rFonts w:ascii="Calibri" w:eastAsia="Calibri" w:hAnsi="Calibri" w:cs="Calibri"/>
          <w:sz w:val="22"/>
          <w:szCs w:val="22"/>
        </w:rPr>
      </w:pPr>
      <w:r>
        <w:rPr>
          <w:rFonts w:ascii="Calibri" w:eastAsia="Calibri" w:hAnsi="Calibri" w:cs="Calibri"/>
          <w:sz w:val="22"/>
          <w:szCs w:val="22"/>
        </w:rPr>
        <w:t>In 202</w:t>
      </w:r>
      <w:r w:rsidR="008030EC">
        <w:rPr>
          <w:rFonts w:ascii="Calibri" w:eastAsia="Calibri" w:hAnsi="Calibri" w:cs="Calibri"/>
          <w:sz w:val="22"/>
          <w:szCs w:val="22"/>
        </w:rPr>
        <w:t>1</w:t>
      </w:r>
      <w:r>
        <w:rPr>
          <w:rFonts w:ascii="Calibri" w:eastAsia="Calibri" w:hAnsi="Calibri" w:cs="Calibri"/>
          <w:sz w:val="22"/>
          <w:szCs w:val="22"/>
        </w:rPr>
        <w:t>-202</w:t>
      </w:r>
      <w:r w:rsidR="008030EC">
        <w:rPr>
          <w:rFonts w:ascii="Calibri" w:eastAsia="Calibri" w:hAnsi="Calibri" w:cs="Calibri"/>
          <w:sz w:val="22"/>
          <w:szCs w:val="22"/>
        </w:rPr>
        <w:t>2</w:t>
      </w:r>
      <w:r>
        <w:rPr>
          <w:rFonts w:ascii="Calibri" w:eastAsia="Calibri" w:hAnsi="Calibri" w:cs="Calibri"/>
          <w:sz w:val="22"/>
          <w:szCs w:val="22"/>
        </w:rPr>
        <w:t xml:space="preserve">, </w:t>
      </w:r>
      <w:r w:rsidR="00BF0368">
        <w:rPr>
          <w:rFonts w:ascii="Calibri" w:eastAsia="Calibri" w:hAnsi="Calibri" w:cs="Calibri"/>
          <w:sz w:val="22"/>
          <w:szCs w:val="22"/>
        </w:rPr>
        <w:t>the secondary school</w:t>
      </w:r>
      <w:r w:rsidR="007B4507">
        <w:rPr>
          <w:rFonts w:ascii="Calibri" w:eastAsia="Calibri" w:hAnsi="Calibri" w:cs="Calibri"/>
          <w:sz w:val="22"/>
          <w:szCs w:val="22"/>
        </w:rPr>
        <w:t xml:space="preserve">, </w:t>
      </w:r>
      <w:r w:rsidR="00575AF3">
        <w:rPr>
          <w:rFonts w:ascii="Calibri" w:eastAsia="Calibri" w:hAnsi="Calibri" w:cs="Calibri"/>
          <w:sz w:val="22"/>
          <w:szCs w:val="22"/>
        </w:rPr>
        <w:t xml:space="preserve">MYP </w:t>
      </w:r>
      <w:r w:rsidR="001B4431">
        <w:rPr>
          <w:rFonts w:ascii="Calibri" w:eastAsia="Calibri" w:hAnsi="Calibri" w:cs="Calibri"/>
          <w:sz w:val="22"/>
          <w:szCs w:val="22"/>
        </w:rPr>
        <w:t xml:space="preserve">years </w:t>
      </w:r>
      <w:r w:rsidR="00575AF3">
        <w:rPr>
          <w:rFonts w:ascii="Calibri" w:eastAsia="Calibri" w:hAnsi="Calibri" w:cs="Calibri"/>
          <w:sz w:val="22"/>
          <w:szCs w:val="22"/>
        </w:rPr>
        <w:t>1</w:t>
      </w:r>
      <w:r w:rsidR="00B72289">
        <w:rPr>
          <w:rFonts w:ascii="Calibri" w:eastAsia="Calibri" w:hAnsi="Calibri" w:cs="Calibri"/>
          <w:sz w:val="22"/>
          <w:szCs w:val="22"/>
        </w:rPr>
        <w:t xml:space="preserve">, </w:t>
      </w:r>
      <w:r w:rsidR="00575AF3">
        <w:rPr>
          <w:rFonts w:ascii="Calibri" w:eastAsia="Calibri" w:hAnsi="Calibri" w:cs="Calibri"/>
          <w:sz w:val="22"/>
          <w:szCs w:val="22"/>
        </w:rPr>
        <w:t>2</w:t>
      </w:r>
      <w:r w:rsidR="008030EC">
        <w:rPr>
          <w:rFonts w:ascii="Calibri" w:eastAsia="Calibri" w:hAnsi="Calibri" w:cs="Calibri"/>
          <w:sz w:val="22"/>
          <w:szCs w:val="22"/>
        </w:rPr>
        <w:t xml:space="preserve">, </w:t>
      </w:r>
      <w:r w:rsidR="00B72289">
        <w:rPr>
          <w:rFonts w:ascii="Calibri" w:eastAsia="Calibri" w:hAnsi="Calibri" w:cs="Calibri"/>
          <w:sz w:val="22"/>
          <w:szCs w:val="22"/>
        </w:rPr>
        <w:t xml:space="preserve">3 </w:t>
      </w:r>
      <w:r w:rsidR="008030EC">
        <w:rPr>
          <w:rFonts w:ascii="Calibri" w:eastAsia="Calibri" w:hAnsi="Calibri" w:cs="Calibri"/>
          <w:sz w:val="22"/>
          <w:szCs w:val="22"/>
        </w:rPr>
        <w:t xml:space="preserve">and 4 </w:t>
      </w:r>
      <w:r w:rsidR="007B4507">
        <w:rPr>
          <w:rFonts w:ascii="Calibri" w:eastAsia="Calibri" w:hAnsi="Calibri" w:cs="Calibri"/>
          <w:sz w:val="22"/>
          <w:szCs w:val="22"/>
        </w:rPr>
        <w:t xml:space="preserve">will </w:t>
      </w:r>
      <w:r>
        <w:rPr>
          <w:rFonts w:ascii="Calibri" w:eastAsia="Calibri" w:hAnsi="Calibri" w:cs="Calibri"/>
          <w:sz w:val="22"/>
          <w:szCs w:val="22"/>
        </w:rPr>
        <w:t>accept</w:t>
      </w:r>
      <w:r w:rsidR="007B4507">
        <w:rPr>
          <w:rFonts w:ascii="Calibri" w:eastAsia="Calibri" w:hAnsi="Calibri" w:cs="Calibri"/>
          <w:sz w:val="22"/>
          <w:szCs w:val="22"/>
          <w:highlight w:val="white"/>
        </w:rPr>
        <w:t xml:space="preserve"> students who </w:t>
      </w:r>
      <w:r>
        <w:rPr>
          <w:rFonts w:ascii="Calibri" w:eastAsia="Calibri" w:hAnsi="Calibri" w:cs="Calibri"/>
          <w:sz w:val="22"/>
          <w:szCs w:val="22"/>
          <w:highlight w:val="white"/>
        </w:rPr>
        <w:t xml:space="preserve">will </w:t>
      </w:r>
      <w:r w:rsidR="007B4507">
        <w:rPr>
          <w:rFonts w:ascii="Calibri" w:eastAsia="Calibri" w:hAnsi="Calibri" w:cs="Calibri"/>
          <w:sz w:val="22"/>
          <w:szCs w:val="22"/>
          <w:highlight w:val="white"/>
        </w:rPr>
        <w:t>able to follow the IB MYP curriculum</w:t>
      </w:r>
      <w:r w:rsidR="00B91028">
        <w:rPr>
          <w:rFonts w:ascii="Calibri" w:eastAsia="Calibri" w:hAnsi="Calibri" w:cs="Calibri"/>
          <w:sz w:val="22"/>
          <w:szCs w:val="22"/>
        </w:rPr>
        <w:t>.</w:t>
      </w:r>
    </w:p>
    <w:p w14:paraId="708E725E" w14:textId="77777777" w:rsidR="00FA372C" w:rsidRDefault="00FA372C" w:rsidP="00AE7FD2">
      <w:pPr>
        <w:tabs>
          <w:tab w:val="left" w:pos="5600"/>
        </w:tabs>
        <w:rPr>
          <w:rFonts w:ascii="Calibri" w:eastAsia="Calibri" w:hAnsi="Calibri" w:cs="Calibri"/>
          <w:sz w:val="22"/>
          <w:szCs w:val="22"/>
        </w:rPr>
      </w:pPr>
    </w:p>
    <w:p w14:paraId="5DA91027" w14:textId="5F41BB22" w:rsidR="00AE7FD2" w:rsidRPr="00A45A78" w:rsidRDefault="008030EC" w:rsidP="00AE7FD2">
      <w:pPr>
        <w:tabs>
          <w:tab w:val="left" w:pos="5600"/>
        </w:tabs>
        <w:rPr>
          <w:rFonts w:ascii="Calibri" w:eastAsia="Calibri" w:hAnsi="Calibri" w:cs="Calibri"/>
          <w:color w:val="000000"/>
          <w:sz w:val="22"/>
          <w:szCs w:val="22"/>
        </w:rPr>
      </w:pPr>
      <w:r w:rsidRPr="00AE7FD2">
        <w:rPr>
          <w:rFonts w:ascii="Calibri" w:eastAsia="Calibri" w:hAnsi="Calibri" w:cs="Calibri"/>
          <w:b/>
          <w:bCs/>
          <w:sz w:val="22"/>
          <w:szCs w:val="22"/>
        </w:rPr>
        <w:t xml:space="preserve">The </w:t>
      </w:r>
      <w:r w:rsidR="00363271">
        <w:rPr>
          <w:rFonts w:ascii="Calibri" w:eastAsia="Calibri" w:hAnsi="Calibri" w:cs="Calibri"/>
          <w:b/>
          <w:bCs/>
          <w:sz w:val="22"/>
          <w:szCs w:val="22"/>
        </w:rPr>
        <w:t>O</w:t>
      </w:r>
      <w:r w:rsidR="00E21CE6">
        <w:rPr>
          <w:rFonts w:ascii="Calibri" w:eastAsia="Calibri" w:hAnsi="Calibri" w:cs="Calibri"/>
          <w:b/>
          <w:bCs/>
          <w:sz w:val="22"/>
          <w:szCs w:val="22"/>
        </w:rPr>
        <w:t xml:space="preserve">nline </w:t>
      </w:r>
      <w:r w:rsidRPr="00AE7FD2">
        <w:rPr>
          <w:rFonts w:ascii="Calibri" w:eastAsia="Calibri" w:hAnsi="Calibri" w:cs="Calibri"/>
          <w:b/>
          <w:bCs/>
          <w:sz w:val="22"/>
          <w:szCs w:val="22"/>
        </w:rPr>
        <w:t xml:space="preserve">Admissions </w:t>
      </w:r>
      <w:r w:rsidR="00E21CE6">
        <w:rPr>
          <w:rFonts w:ascii="Calibri" w:eastAsia="Calibri" w:hAnsi="Calibri" w:cs="Calibri"/>
          <w:b/>
          <w:bCs/>
          <w:sz w:val="22"/>
          <w:szCs w:val="22"/>
        </w:rPr>
        <w:t xml:space="preserve">System </w:t>
      </w:r>
      <w:r w:rsidRPr="00AE7FD2">
        <w:rPr>
          <w:rFonts w:ascii="Calibri" w:eastAsia="Calibri" w:hAnsi="Calibri" w:cs="Calibri"/>
          <w:b/>
          <w:bCs/>
          <w:sz w:val="22"/>
          <w:szCs w:val="22"/>
        </w:rPr>
        <w:t>OpenApply</w:t>
      </w:r>
      <w:r>
        <w:rPr>
          <w:rFonts w:ascii="Calibri" w:eastAsia="Calibri" w:hAnsi="Calibri" w:cs="Calibri"/>
          <w:color w:val="000000"/>
          <w:sz w:val="22"/>
          <w:szCs w:val="22"/>
        </w:rPr>
        <w:t xml:space="preserve"> </w:t>
      </w:r>
    </w:p>
    <w:p w14:paraId="02E012B6" w14:textId="2BD69A02" w:rsidR="00862C3E" w:rsidRDefault="00FA372C" w:rsidP="00862C3E">
      <w:pPr>
        <w:tabs>
          <w:tab w:val="left" w:pos="5600"/>
        </w:tabs>
        <w:rPr>
          <w:rFonts w:ascii="Calibri" w:eastAsia="Calibri" w:hAnsi="Calibri" w:cs="Calibri"/>
          <w:b/>
          <w:sz w:val="22"/>
          <w:szCs w:val="22"/>
        </w:rPr>
      </w:pPr>
      <w:r>
        <w:rPr>
          <w:rFonts w:ascii="Calibri" w:eastAsia="Calibri" w:hAnsi="Calibri" w:cs="Calibri"/>
          <w:color w:val="000000"/>
          <w:sz w:val="22"/>
          <w:szCs w:val="22"/>
        </w:rPr>
        <w:t xml:space="preserve">All parents/guardians wishing to reserve a place for their child at ISD for the year 2021-2022 should re-register </w:t>
      </w:r>
      <w:r w:rsidR="00634D1D">
        <w:rPr>
          <w:rFonts w:ascii="Calibri" w:eastAsia="Calibri" w:hAnsi="Calibri" w:cs="Calibri"/>
          <w:color w:val="000000"/>
          <w:sz w:val="22"/>
          <w:szCs w:val="22"/>
        </w:rPr>
        <w:t>their child</w:t>
      </w:r>
      <w:r>
        <w:rPr>
          <w:rFonts w:ascii="Calibri" w:eastAsia="Calibri" w:hAnsi="Calibri" w:cs="Calibri"/>
          <w:color w:val="000000"/>
          <w:sz w:val="22"/>
          <w:szCs w:val="22"/>
        </w:rPr>
        <w:t>(ren)</w:t>
      </w:r>
      <w:r w:rsidR="00862C3E">
        <w:rPr>
          <w:rFonts w:ascii="Calibri" w:eastAsia="Calibri" w:hAnsi="Calibri" w:cs="Calibri"/>
          <w:color w:val="000000"/>
          <w:sz w:val="22"/>
          <w:szCs w:val="22"/>
        </w:rPr>
        <w:t>. Through Admissions, parents/guardians will receive an email with a link from OpenApply. By clicking this link, parents/guardians will be taken to a page that allows them to click 'yes', 'no' or 'unsure' (must provide a reason for being unsure).</w:t>
      </w:r>
    </w:p>
    <w:p w14:paraId="209268B1" w14:textId="30977E6B" w:rsidR="00B72289" w:rsidRDefault="00B72289" w:rsidP="0048110C">
      <w:pPr>
        <w:tabs>
          <w:tab w:val="left" w:pos="5600"/>
        </w:tabs>
        <w:rPr>
          <w:rFonts w:ascii="Calibri" w:eastAsia="Calibri" w:hAnsi="Calibri" w:cs="Calibri"/>
          <w:b/>
          <w:sz w:val="22"/>
          <w:szCs w:val="22"/>
        </w:rPr>
      </w:pPr>
    </w:p>
    <w:p w14:paraId="62F0FBD7" w14:textId="77777777" w:rsidR="003C327B" w:rsidRPr="008F5354" w:rsidRDefault="003C327B" w:rsidP="003C327B">
      <w:pPr>
        <w:tabs>
          <w:tab w:val="left" w:pos="5600"/>
        </w:tabs>
        <w:rPr>
          <w:rFonts w:ascii="Calibri" w:eastAsia="Calibri" w:hAnsi="Calibri" w:cs="Calibri"/>
          <w:sz w:val="22"/>
          <w:szCs w:val="22"/>
        </w:rPr>
      </w:pPr>
    </w:p>
    <w:p w14:paraId="51FA533A" w14:textId="2345AD37" w:rsidR="003C327B" w:rsidRPr="00C82314" w:rsidRDefault="003C327B" w:rsidP="003C327B">
      <w:pPr>
        <w:widowControl w:val="0"/>
        <w:rPr>
          <w:rFonts w:ascii="Calibri" w:eastAsia="Calibri" w:hAnsi="Calibri" w:cs="Calibri"/>
          <w:b/>
          <w:sz w:val="22"/>
          <w:szCs w:val="22"/>
        </w:rPr>
      </w:pPr>
      <w:r w:rsidRPr="00C82314">
        <w:rPr>
          <w:rFonts w:ascii="Calibri" w:eastAsia="Calibri" w:hAnsi="Calibri" w:cs="Calibri"/>
          <w:b/>
          <w:sz w:val="22"/>
          <w:szCs w:val="22"/>
        </w:rPr>
        <w:t xml:space="preserve">School </w:t>
      </w:r>
      <w:r w:rsidR="00862C3E">
        <w:rPr>
          <w:rFonts w:ascii="Calibri" w:eastAsia="Calibri" w:hAnsi="Calibri" w:cs="Calibri"/>
          <w:b/>
          <w:sz w:val="22"/>
          <w:szCs w:val="22"/>
        </w:rPr>
        <w:t>F</w:t>
      </w:r>
      <w:r w:rsidRPr="00C82314">
        <w:rPr>
          <w:rFonts w:ascii="Calibri" w:eastAsia="Calibri" w:hAnsi="Calibri" w:cs="Calibri"/>
          <w:b/>
          <w:sz w:val="22"/>
          <w:szCs w:val="22"/>
        </w:rPr>
        <w:t xml:space="preserve">ees: </w:t>
      </w:r>
      <w:r w:rsidR="00862C3E">
        <w:rPr>
          <w:rFonts w:ascii="Calibri" w:eastAsia="Calibri" w:hAnsi="Calibri" w:cs="Calibri"/>
          <w:b/>
          <w:sz w:val="22"/>
          <w:szCs w:val="22"/>
        </w:rPr>
        <w:t>G</w:t>
      </w:r>
      <w:r w:rsidRPr="00C82314">
        <w:rPr>
          <w:rFonts w:ascii="Calibri" w:eastAsia="Calibri" w:hAnsi="Calibri" w:cs="Calibri"/>
          <w:b/>
          <w:sz w:val="22"/>
          <w:szCs w:val="22"/>
        </w:rPr>
        <w:t xml:space="preserve">eneral </w:t>
      </w:r>
      <w:r w:rsidR="00862C3E">
        <w:rPr>
          <w:rFonts w:ascii="Calibri" w:eastAsia="Calibri" w:hAnsi="Calibri" w:cs="Calibri"/>
          <w:b/>
          <w:sz w:val="22"/>
          <w:szCs w:val="22"/>
        </w:rPr>
        <w:t>I</w:t>
      </w:r>
      <w:r w:rsidRPr="00C82314">
        <w:rPr>
          <w:rFonts w:ascii="Calibri" w:eastAsia="Calibri" w:hAnsi="Calibri" w:cs="Calibri"/>
          <w:b/>
          <w:sz w:val="22"/>
          <w:szCs w:val="22"/>
        </w:rPr>
        <w:t>nformation</w:t>
      </w:r>
    </w:p>
    <w:p w14:paraId="0B57B609" w14:textId="2772C1A0" w:rsidR="003C327B" w:rsidRDefault="003C327B" w:rsidP="003C327B">
      <w:pPr>
        <w:tabs>
          <w:tab w:val="left" w:pos="5600"/>
        </w:tabs>
        <w:rPr>
          <w:rFonts w:ascii="Calibri" w:eastAsia="Calibri" w:hAnsi="Calibri" w:cs="Calibri"/>
          <w:sz w:val="22"/>
          <w:szCs w:val="22"/>
        </w:rPr>
      </w:pPr>
      <w:r>
        <w:rPr>
          <w:rFonts w:ascii="Calibri" w:eastAsia="Calibri" w:hAnsi="Calibri" w:cs="Calibri"/>
          <w:sz w:val="22"/>
          <w:szCs w:val="22"/>
        </w:rPr>
        <w:t xml:space="preserve">The school fees are established annually for the following academic year, taking into account, among other considerations, indexing/inflation. </w:t>
      </w:r>
    </w:p>
    <w:p w14:paraId="3EEF2234" w14:textId="29B97574" w:rsidR="003C327B" w:rsidRDefault="003C327B" w:rsidP="003C327B">
      <w:pPr>
        <w:tabs>
          <w:tab w:val="left" w:pos="5600"/>
        </w:tabs>
        <w:rPr>
          <w:rFonts w:ascii="Calibri" w:eastAsia="Calibri" w:hAnsi="Calibri" w:cs="Calibri"/>
          <w:sz w:val="22"/>
          <w:szCs w:val="22"/>
        </w:rPr>
      </w:pPr>
      <w:r>
        <w:rPr>
          <w:rFonts w:ascii="Calibri" w:eastAsia="Calibri" w:hAnsi="Calibri" w:cs="Calibri"/>
          <w:sz w:val="22"/>
          <w:szCs w:val="22"/>
        </w:rPr>
        <w:t xml:space="preserve">In addition, the school reserves the right to further adjust the school fee in order to accommodate changes, such as </w:t>
      </w:r>
      <w:r w:rsidR="00862C3E">
        <w:rPr>
          <w:rFonts w:ascii="Calibri" w:eastAsia="Calibri" w:hAnsi="Calibri" w:cs="Calibri"/>
          <w:sz w:val="22"/>
          <w:szCs w:val="22"/>
        </w:rPr>
        <w:t>s</w:t>
      </w:r>
      <w:r>
        <w:rPr>
          <w:rFonts w:ascii="Calibri" w:eastAsia="Calibri" w:hAnsi="Calibri" w:cs="Calibri"/>
          <w:sz w:val="22"/>
          <w:szCs w:val="22"/>
        </w:rPr>
        <w:t>tate funding towards school fees, any increases in external</w:t>
      </w:r>
      <w:r>
        <w:rPr>
          <w:rFonts w:ascii="Calibri" w:eastAsia="Calibri" w:hAnsi="Calibri" w:cs="Calibri"/>
          <w:i/>
          <w:sz w:val="22"/>
          <w:szCs w:val="22"/>
        </w:rPr>
        <w:t xml:space="preserve"> </w:t>
      </w:r>
      <w:r>
        <w:rPr>
          <w:rFonts w:ascii="Calibri" w:eastAsia="Calibri" w:hAnsi="Calibri" w:cs="Calibri"/>
          <w:sz w:val="22"/>
          <w:szCs w:val="22"/>
        </w:rPr>
        <w:t>examination fees, extension of facilities and programmes offered.</w:t>
      </w:r>
    </w:p>
    <w:p w14:paraId="251B2EC6" w14:textId="3099401F" w:rsidR="008030EC" w:rsidRDefault="008030EC" w:rsidP="00AA1C41">
      <w:pPr>
        <w:tabs>
          <w:tab w:val="left" w:pos="5600"/>
        </w:tabs>
        <w:rPr>
          <w:rFonts w:ascii="Calibri" w:eastAsia="Calibri" w:hAnsi="Calibri" w:cs="Calibri"/>
          <w:sz w:val="22"/>
          <w:szCs w:val="22"/>
        </w:rPr>
      </w:pPr>
    </w:p>
    <w:p w14:paraId="442E8CA6" w14:textId="55B95A51" w:rsidR="008030EC" w:rsidRDefault="008030EC" w:rsidP="008030EC">
      <w:pPr>
        <w:rPr>
          <w:rFonts w:ascii="Calibri" w:eastAsia="Calibri" w:hAnsi="Calibri" w:cs="Calibri"/>
          <w:b/>
          <w:sz w:val="22"/>
          <w:szCs w:val="22"/>
        </w:rPr>
      </w:pPr>
      <w:r>
        <w:rPr>
          <w:rFonts w:ascii="Calibri" w:eastAsia="Calibri" w:hAnsi="Calibri" w:cs="Calibri"/>
          <w:b/>
          <w:sz w:val="22"/>
          <w:szCs w:val="22"/>
        </w:rPr>
        <w:t xml:space="preserve">Confidential Information and </w:t>
      </w:r>
      <w:r w:rsidR="00862C3E">
        <w:rPr>
          <w:rFonts w:ascii="Calibri" w:eastAsia="Calibri" w:hAnsi="Calibri" w:cs="Calibri"/>
          <w:b/>
          <w:sz w:val="22"/>
          <w:szCs w:val="22"/>
        </w:rPr>
        <w:t>D</w:t>
      </w:r>
      <w:r>
        <w:rPr>
          <w:rFonts w:ascii="Calibri" w:eastAsia="Calibri" w:hAnsi="Calibri" w:cs="Calibri"/>
          <w:b/>
          <w:sz w:val="22"/>
          <w:szCs w:val="22"/>
        </w:rPr>
        <w:t xml:space="preserve">ata </w:t>
      </w:r>
      <w:r w:rsidR="00862C3E">
        <w:rPr>
          <w:rFonts w:ascii="Calibri" w:eastAsia="Calibri" w:hAnsi="Calibri" w:cs="Calibri"/>
          <w:b/>
          <w:sz w:val="22"/>
          <w:szCs w:val="22"/>
        </w:rPr>
        <w:t>P</w:t>
      </w:r>
      <w:r>
        <w:rPr>
          <w:rFonts w:ascii="Calibri" w:eastAsia="Calibri" w:hAnsi="Calibri" w:cs="Calibri"/>
          <w:b/>
          <w:sz w:val="22"/>
          <w:szCs w:val="22"/>
        </w:rPr>
        <w:t>rivacy</w:t>
      </w:r>
    </w:p>
    <w:p w14:paraId="48D697DE" w14:textId="77777777" w:rsidR="008030EC" w:rsidRDefault="008030EC" w:rsidP="008030EC">
      <w:pPr>
        <w:tabs>
          <w:tab w:val="left" w:pos="5600"/>
        </w:tabs>
        <w:rPr>
          <w:rFonts w:ascii="Calibri" w:eastAsia="Calibri" w:hAnsi="Calibri" w:cs="Calibri"/>
          <w:sz w:val="22"/>
          <w:szCs w:val="22"/>
        </w:rPr>
      </w:pPr>
      <w:r>
        <w:rPr>
          <w:rFonts w:ascii="Calibri" w:eastAsia="Calibri" w:hAnsi="Calibri" w:cs="Calibri"/>
          <w:sz w:val="22"/>
          <w:szCs w:val="22"/>
        </w:rPr>
        <w:t xml:space="preserve">The school complies with the Dutch legislation on privacy, but it is the school’s practice to show photographs and video footage of school activities and events on its website, in various school publications and on social media.  The school may also include them in press releases and advertising. </w:t>
      </w:r>
    </w:p>
    <w:p w14:paraId="6B8CF823" w14:textId="77777777" w:rsidR="008030EC" w:rsidRDefault="008030EC" w:rsidP="008030EC">
      <w:pPr>
        <w:tabs>
          <w:tab w:val="left" w:pos="5600"/>
        </w:tabs>
        <w:rPr>
          <w:rFonts w:ascii="Calibri" w:eastAsia="Calibri" w:hAnsi="Calibri" w:cs="Calibri"/>
          <w:sz w:val="22"/>
          <w:szCs w:val="22"/>
        </w:rPr>
      </w:pPr>
      <w:r>
        <w:rPr>
          <w:rFonts w:ascii="Calibri" w:eastAsia="Calibri" w:hAnsi="Calibri" w:cs="Calibri"/>
          <w:sz w:val="22"/>
          <w:szCs w:val="22"/>
        </w:rPr>
        <w:t xml:space="preserve">To give permission to use images for this purpose, you will be asked to sign a photo release form. </w:t>
      </w:r>
    </w:p>
    <w:p w14:paraId="1A18446A" w14:textId="77777777" w:rsidR="008030EC" w:rsidRDefault="008030EC" w:rsidP="008030EC">
      <w:pPr>
        <w:tabs>
          <w:tab w:val="left" w:pos="5600"/>
        </w:tabs>
        <w:rPr>
          <w:rFonts w:ascii="Calibri" w:eastAsia="Calibri" w:hAnsi="Calibri" w:cs="Calibri"/>
          <w:sz w:val="22"/>
          <w:szCs w:val="22"/>
        </w:rPr>
      </w:pPr>
      <w:r>
        <w:rPr>
          <w:rFonts w:ascii="Calibri" w:eastAsia="Calibri" w:hAnsi="Calibri" w:cs="Calibri"/>
          <w:sz w:val="22"/>
          <w:szCs w:val="22"/>
        </w:rPr>
        <w:t xml:space="preserve">Permission can be withdrawn in writing at any time, but not retrospectively. </w:t>
      </w:r>
      <w:r>
        <w:rPr>
          <w:rFonts w:ascii="Calibri" w:eastAsia="Calibri" w:hAnsi="Calibri" w:cs="Calibri"/>
          <w:sz w:val="22"/>
          <w:szCs w:val="22"/>
        </w:rPr>
        <w:br/>
      </w:r>
    </w:p>
    <w:p w14:paraId="559E241B" w14:textId="77777777" w:rsidR="008030EC" w:rsidRDefault="008030EC" w:rsidP="008030EC">
      <w:pPr>
        <w:tabs>
          <w:tab w:val="left" w:pos="5600"/>
        </w:tabs>
        <w:rPr>
          <w:rFonts w:ascii="Calibri" w:eastAsia="Calibri" w:hAnsi="Calibri" w:cs="Calibri"/>
          <w:sz w:val="22"/>
          <w:szCs w:val="22"/>
        </w:rPr>
      </w:pPr>
      <w:r>
        <w:rPr>
          <w:rFonts w:ascii="Calibri" w:eastAsia="Calibri" w:hAnsi="Calibri" w:cs="Calibri"/>
          <w:sz w:val="22"/>
          <w:szCs w:val="22"/>
        </w:rPr>
        <w:t xml:space="preserve">Parents accept that it is the school’s legal duty to provide data requested by the Government and official other authorities.  However, this information will be limited to what is necessary to fulfil the legal requirements. </w:t>
      </w:r>
    </w:p>
    <w:p w14:paraId="2EDC056A" w14:textId="77777777" w:rsidR="008030EC" w:rsidRDefault="008030EC" w:rsidP="008030EC">
      <w:pPr>
        <w:rPr>
          <w:rFonts w:ascii="Calibri" w:eastAsia="Calibri" w:hAnsi="Calibri" w:cs="Calibri"/>
          <w:sz w:val="22"/>
          <w:szCs w:val="22"/>
        </w:rPr>
      </w:pPr>
    </w:p>
    <w:p w14:paraId="5B2C0E54" w14:textId="77777777" w:rsidR="008030EC" w:rsidRDefault="008030EC" w:rsidP="00AA1C41">
      <w:pPr>
        <w:tabs>
          <w:tab w:val="left" w:pos="5600"/>
        </w:tabs>
        <w:rPr>
          <w:rFonts w:ascii="Calibri" w:eastAsia="Calibri" w:hAnsi="Calibri" w:cs="Calibri"/>
          <w:sz w:val="22"/>
          <w:szCs w:val="22"/>
        </w:rPr>
      </w:pPr>
    </w:p>
    <w:p w14:paraId="78E1E7A9" w14:textId="31A74535" w:rsidR="0016788A" w:rsidRPr="00DE39FB" w:rsidRDefault="0016788A" w:rsidP="00C550AE">
      <w:pPr>
        <w:tabs>
          <w:tab w:val="left" w:pos="5600"/>
        </w:tabs>
        <w:rPr>
          <w:rFonts w:ascii="Calibri" w:eastAsia="Calibri" w:hAnsi="Calibri" w:cs="Calibri"/>
          <w:sz w:val="22"/>
          <w:szCs w:val="22"/>
        </w:rPr>
        <w:sectPr w:rsidR="0016788A" w:rsidRPr="00DE39FB" w:rsidSect="001338B3">
          <w:headerReference w:type="even" r:id="rId7"/>
          <w:headerReference w:type="default" r:id="rId8"/>
          <w:footerReference w:type="even" r:id="rId9"/>
          <w:footerReference w:type="default" r:id="rId10"/>
          <w:headerReference w:type="first" r:id="rId11"/>
          <w:footerReference w:type="first" r:id="rId12"/>
          <w:pgSz w:w="11906" w:h="16838" w:code="9"/>
          <w:pgMar w:top="1831" w:right="1418" w:bottom="1077" w:left="1418" w:header="720" w:footer="720" w:gutter="0"/>
          <w:pgNumType w:start="1"/>
          <w:cols w:space="720"/>
        </w:sectPr>
      </w:pPr>
    </w:p>
    <w:p w14:paraId="0FE82331" w14:textId="77777777" w:rsidR="004C7134" w:rsidRDefault="004C7134">
      <w:pPr>
        <w:rPr>
          <w:rFonts w:ascii="Calibri" w:eastAsia="Calibri" w:hAnsi="Calibri" w:cs="Calibri"/>
          <w:b/>
        </w:rPr>
      </w:pPr>
      <w:r>
        <w:rPr>
          <w:rFonts w:ascii="Calibri" w:eastAsia="Calibri" w:hAnsi="Calibri" w:cs="Calibri"/>
          <w:b/>
        </w:rPr>
        <w:br w:type="page"/>
      </w:r>
    </w:p>
    <w:p w14:paraId="6A77744C" w14:textId="77777777" w:rsidR="004C7134" w:rsidRDefault="004C7134" w:rsidP="00E21CE6">
      <w:pPr>
        <w:tabs>
          <w:tab w:val="left" w:pos="5600"/>
        </w:tabs>
        <w:rPr>
          <w:rFonts w:ascii="Calibri" w:eastAsia="Calibri" w:hAnsi="Calibri" w:cs="Calibri"/>
          <w:b/>
        </w:rPr>
      </w:pPr>
    </w:p>
    <w:p w14:paraId="00F46061" w14:textId="57F0B053" w:rsidR="002F3020" w:rsidRDefault="002F3020" w:rsidP="00E21CE6">
      <w:pPr>
        <w:tabs>
          <w:tab w:val="left" w:pos="5600"/>
        </w:tabs>
        <w:rPr>
          <w:rFonts w:ascii="Calibri" w:eastAsia="Calibri" w:hAnsi="Calibri" w:cs="Calibri"/>
          <w:b/>
        </w:rPr>
      </w:pPr>
      <w:r>
        <w:rPr>
          <w:rFonts w:ascii="Calibri" w:eastAsia="Calibri" w:hAnsi="Calibri" w:cs="Calibri"/>
          <w:b/>
        </w:rPr>
        <w:t>SCHOOL FEES</w:t>
      </w:r>
    </w:p>
    <w:p w14:paraId="4B18DA1E" w14:textId="77777777" w:rsidR="002F3020" w:rsidRDefault="002F3020" w:rsidP="00E21CE6">
      <w:pPr>
        <w:tabs>
          <w:tab w:val="left" w:pos="5600"/>
        </w:tabs>
        <w:rPr>
          <w:rFonts w:ascii="Calibri" w:eastAsia="Calibri" w:hAnsi="Calibri" w:cs="Calibri"/>
          <w:b/>
        </w:rPr>
      </w:pPr>
    </w:p>
    <w:p w14:paraId="365A06F1" w14:textId="459ACEFC" w:rsidR="00E21CE6" w:rsidRPr="002F3020" w:rsidRDefault="00E21CE6" w:rsidP="00E21CE6">
      <w:pPr>
        <w:tabs>
          <w:tab w:val="left" w:pos="5600"/>
        </w:tabs>
        <w:rPr>
          <w:rFonts w:ascii="Calibri" w:eastAsia="Calibri" w:hAnsi="Calibri" w:cs="Calibri"/>
          <w:b/>
        </w:rPr>
      </w:pPr>
      <w:r w:rsidRPr="00B21D34">
        <w:rPr>
          <w:rFonts w:ascii="Calibri" w:eastAsia="Calibri" w:hAnsi="Calibri" w:cs="Calibri"/>
          <w:b/>
        </w:rPr>
        <w:t>PRIMARY</w:t>
      </w:r>
    </w:p>
    <w:p w14:paraId="36C91236" w14:textId="77777777" w:rsidR="00E21CE6" w:rsidRDefault="00E21CE6" w:rsidP="00E21CE6">
      <w:pPr>
        <w:tabs>
          <w:tab w:val="left" w:pos="5600"/>
        </w:tabs>
        <w:rPr>
          <w:rFonts w:ascii="Calibri" w:eastAsia="Calibri" w:hAnsi="Calibri" w:cs="Calibri"/>
          <w:sz w:val="22"/>
          <w:szCs w:val="22"/>
        </w:rPr>
      </w:pPr>
    </w:p>
    <w:tbl>
      <w:tblPr>
        <w:tblStyle w:val="Rastertabel5donker-Accent6"/>
        <w:tblW w:w="9174" w:type="dxa"/>
        <w:tblLayout w:type="fixed"/>
        <w:tblLook w:val="0400" w:firstRow="0" w:lastRow="0" w:firstColumn="0" w:lastColumn="0" w:noHBand="0" w:noVBand="1"/>
      </w:tblPr>
      <w:tblGrid>
        <w:gridCol w:w="6799"/>
        <w:gridCol w:w="2375"/>
      </w:tblGrid>
      <w:tr w:rsidR="00E21CE6" w14:paraId="426CE2A5" w14:textId="77777777" w:rsidTr="00C36D49">
        <w:trPr>
          <w:cnfStyle w:val="000000100000" w:firstRow="0" w:lastRow="0" w:firstColumn="0" w:lastColumn="0" w:oddVBand="0" w:evenVBand="0" w:oddHBand="1" w:evenHBand="0" w:firstRowFirstColumn="0" w:firstRowLastColumn="0" w:lastRowFirstColumn="0" w:lastRowLastColumn="0"/>
        </w:trPr>
        <w:tc>
          <w:tcPr>
            <w:tcW w:w="6799" w:type="dxa"/>
          </w:tcPr>
          <w:p w14:paraId="5ACC601B" w14:textId="77777777" w:rsidR="00E21CE6" w:rsidRDefault="00E21CE6" w:rsidP="00C36D49">
            <w:pPr>
              <w:tabs>
                <w:tab w:val="left" w:pos="5600"/>
              </w:tabs>
              <w:rPr>
                <w:rFonts w:ascii="Calibri" w:eastAsia="Calibri" w:hAnsi="Calibri" w:cs="Calibri"/>
                <w:b/>
                <w:sz w:val="22"/>
                <w:szCs w:val="22"/>
              </w:rPr>
            </w:pPr>
            <w:r>
              <w:rPr>
                <w:rFonts w:ascii="Calibri" w:eastAsia="Calibri" w:hAnsi="Calibri" w:cs="Calibri"/>
                <w:b/>
                <w:sz w:val="22"/>
                <w:szCs w:val="22"/>
              </w:rPr>
              <w:t xml:space="preserve">Annual School Fee </w:t>
            </w:r>
          </w:p>
        </w:tc>
        <w:tc>
          <w:tcPr>
            <w:tcW w:w="2375" w:type="dxa"/>
          </w:tcPr>
          <w:p w14:paraId="6D8FD861" w14:textId="13E4B0FF" w:rsidR="00E21CE6" w:rsidRDefault="00E21CE6" w:rsidP="00C36D49">
            <w:pPr>
              <w:tabs>
                <w:tab w:val="left" w:pos="5600"/>
              </w:tabs>
              <w:jc w:val="center"/>
              <w:rPr>
                <w:rFonts w:ascii="Calibri" w:eastAsia="Calibri" w:hAnsi="Calibri" w:cs="Calibri"/>
                <w:b/>
                <w:sz w:val="22"/>
                <w:szCs w:val="22"/>
              </w:rPr>
            </w:pPr>
            <w:r>
              <w:rPr>
                <w:rFonts w:ascii="Calibri" w:eastAsia="Calibri" w:hAnsi="Calibri" w:cs="Calibri"/>
                <w:b/>
                <w:sz w:val="22"/>
                <w:szCs w:val="22"/>
              </w:rPr>
              <w:t>4,</w:t>
            </w:r>
            <w:r w:rsidR="000605D4">
              <w:rPr>
                <w:rFonts w:ascii="Calibri" w:eastAsia="Calibri" w:hAnsi="Calibri" w:cs="Calibri"/>
                <w:b/>
                <w:sz w:val="22"/>
                <w:szCs w:val="22"/>
              </w:rPr>
              <w:t>4</w:t>
            </w:r>
            <w:r>
              <w:rPr>
                <w:rFonts w:ascii="Calibri" w:eastAsia="Calibri" w:hAnsi="Calibri" w:cs="Calibri"/>
                <w:b/>
                <w:sz w:val="22"/>
                <w:szCs w:val="22"/>
              </w:rPr>
              <w:t>00</w:t>
            </w:r>
          </w:p>
        </w:tc>
      </w:tr>
      <w:tr w:rsidR="00E21CE6" w:rsidRPr="00DE39FB" w14:paraId="6B087CCC" w14:textId="77777777" w:rsidTr="00C36D49">
        <w:tblPrEx>
          <w:tblLook w:val="04A0" w:firstRow="1" w:lastRow="0" w:firstColumn="1" w:lastColumn="0" w:noHBand="0" w:noVBand="1"/>
        </w:tblPrEx>
        <w:trPr>
          <w:trHeight w:val="295"/>
        </w:trPr>
        <w:tc>
          <w:tcPr>
            <w:cnfStyle w:val="001000000000" w:firstRow="0" w:lastRow="0" w:firstColumn="1" w:lastColumn="0" w:oddVBand="0" w:evenVBand="0" w:oddHBand="0" w:evenHBand="0" w:firstRowFirstColumn="0" w:firstRowLastColumn="0" w:lastRowFirstColumn="0" w:lastRowLastColumn="0"/>
            <w:tcW w:w="6799" w:type="dxa"/>
            <w:shd w:val="clear" w:color="auto" w:fill="FDE9D9" w:themeFill="accent6" w:themeFillTint="33"/>
          </w:tcPr>
          <w:p w14:paraId="114D2E4C" w14:textId="77777777" w:rsidR="00E21CE6" w:rsidRPr="00390D03" w:rsidRDefault="00E21CE6" w:rsidP="00C36D49">
            <w:pPr>
              <w:tabs>
                <w:tab w:val="left" w:pos="5600"/>
              </w:tabs>
              <w:rPr>
                <w:rFonts w:ascii="Calibri" w:eastAsia="Calibri" w:hAnsi="Calibri" w:cs="Calibri"/>
                <w:b w:val="0"/>
                <w:bCs w:val="0"/>
                <w:color w:val="auto"/>
                <w:sz w:val="22"/>
                <w:szCs w:val="22"/>
              </w:rPr>
            </w:pPr>
            <w:r>
              <w:rPr>
                <w:rFonts w:ascii="Calibri" w:eastAsia="Calibri" w:hAnsi="Calibri" w:cs="Calibri"/>
                <w:b w:val="0"/>
                <w:bCs w:val="0"/>
                <w:color w:val="auto"/>
                <w:sz w:val="22"/>
                <w:szCs w:val="22"/>
              </w:rPr>
              <w:t>Various activities, incl. school photos</w:t>
            </w:r>
          </w:p>
        </w:tc>
        <w:tc>
          <w:tcPr>
            <w:tcW w:w="2375" w:type="dxa"/>
          </w:tcPr>
          <w:p w14:paraId="58F5DC12" w14:textId="77777777" w:rsidR="00E21CE6" w:rsidRPr="000C52BB" w:rsidRDefault="00E21CE6" w:rsidP="00C36D49">
            <w:pPr>
              <w:tabs>
                <w:tab w:val="left" w:pos="560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Charged per event</w:t>
            </w:r>
          </w:p>
        </w:tc>
      </w:tr>
    </w:tbl>
    <w:p w14:paraId="3FA88B48" w14:textId="77777777" w:rsidR="00E21CE6" w:rsidRDefault="00E21CE6" w:rsidP="00E21CE6">
      <w:pPr>
        <w:tabs>
          <w:tab w:val="left" w:pos="5600"/>
        </w:tabs>
        <w:rPr>
          <w:rFonts w:ascii="Calibri" w:eastAsia="Calibri" w:hAnsi="Calibri" w:cs="Calibri"/>
          <w:sz w:val="22"/>
          <w:szCs w:val="22"/>
        </w:rPr>
      </w:pPr>
      <w:r>
        <w:rPr>
          <w:rFonts w:ascii="Calibri" w:eastAsia="Calibri" w:hAnsi="Calibri" w:cs="Calibri"/>
          <w:sz w:val="22"/>
          <w:szCs w:val="22"/>
        </w:rPr>
        <w:t xml:space="preserve">All stated amounts are in Euros </w:t>
      </w:r>
    </w:p>
    <w:p w14:paraId="3FF415A9" w14:textId="77777777" w:rsidR="00E21CE6" w:rsidRDefault="00E21CE6" w:rsidP="00E21CE6">
      <w:pPr>
        <w:tabs>
          <w:tab w:val="left" w:pos="5600"/>
        </w:tabs>
        <w:jc w:val="center"/>
        <w:rPr>
          <w:rFonts w:ascii="Calibri" w:eastAsia="Calibri" w:hAnsi="Calibri" w:cs="Calibri"/>
          <w:sz w:val="22"/>
          <w:szCs w:val="22"/>
        </w:rPr>
      </w:pPr>
      <w:r>
        <w:rPr>
          <w:rFonts w:ascii="Calibri" w:eastAsia="Calibri" w:hAnsi="Calibri" w:cs="Calibri"/>
          <w:sz w:val="22"/>
          <w:szCs w:val="22"/>
        </w:rPr>
        <w:t>--------------------</w:t>
      </w:r>
    </w:p>
    <w:p w14:paraId="11EFB955" w14:textId="77777777" w:rsidR="00E21CE6" w:rsidRDefault="00E21CE6" w:rsidP="00E21CE6">
      <w:pPr>
        <w:tabs>
          <w:tab w:val="left" w:pos="5600"/>
        </w:tabs>
        <w:jc w:val="center"/>
        <w:rPr>
          <w:rFonts w:ascii="Calibri" w:eastAsia="Calibri" w:hAnsi="Calibri" w:cs="Calibri"/>
          <w:sz w:val="22"/>
          <w:szCs w:val="22"/>
        </w:rPr>
      </w:pPr>
    </w:p>
    <w:p w14:paraId="34A5A98D" w14:textId="77777777" w:rsidR="00E21CE6" w:rsidRPr="00B21D34" w:rsidRDefault="00E21CE6" w:rsidP="00E21CE6">
      <w:pPr>
        <w:tabs>
          <w:tab w:val="left" w:pos="5600"/>
        </w:tabs>
        <w:rPr>
          <w:rFonts w:ascii="Calibri" w:eastAsia="Calibri" w:hAnsi="Calibri" w:cs="Calibri"/>
          <w:b/>
        </w:rPr>
      </w:pPr>
      <w:r>
        <w:rPr>
          <w:rFonts w:ascii="Calibri" w:eastAsia="Calibri" w:hAnsi="Calibri" w:cs="Calibri"/>
          <w:b/>
        </w:rPr>
        <w:t>SECOND</w:t>
      </w:r>
      <w:r w:rsidRPr="00B21D34">
        <w:rPr>
          <w:rFonts w:ascii="Calibri" w:eastAsia="Calibri" w:hAnsi="Calibri" w:cs="Calibri"/>
          <w:b/>
        </w:rPr>
        <w:t>ARY</w:t>
      </w:r>
    </w:p>
    <w:p w14:paraId="0D4B19BC" w14:textId="77777777" w:rsidR="00E21CE6" w:rsidRDefault="00E21CE6" w:rsidP="00E21CE6">
      <w:pPr>
        <w:tabs>
          <w:tab w:val="left" w:pos="5600"/>
        </w:tabs>
        <w:rPr>
          <w:rFonts w:ascii="Calibri" w:eastAsia="Calibri" w:hAnsi="Calibri" w:cs="Calibri"/>
          <w:sz w:val="22"/>
          <w:szCs w:val="22"/>
        </w:rPr>
      </w:pPr>
    </w:p>
    <w:tbl>
      <w:tblPr>
        <w:tblStyle w:val="Rastertabel5donker-Accent6"/>
        <w:tblW w:w="9174" w:type="dxa"/>
        <w:tblLayout w:type="fixed"/>
        <w:tblLook w:val="0400" w:firstRow="0" w:lastRow="0" w:firstColumn="0" w:lastColumn="0" w:noHBand="0" w:noVBand="1"/>
      </w:tblPr>
      <w:tblGrid>
        <w:gridCol w:w="6799"/>
        <w:gridCol w:w="2375"/>
      </w:tblGrid>
      <w:tr w:rsidR="00E21CE6" w14:paraId="3F2B26C8" w14:textId="77777777" w:rsidTr="00C36D49">
        <w:trPr>
          <w:cnfStyle w:val="000000100000" w:firstRow="0" w:lastRow="0" w:firstColumn="0" w:lastColumn="0" w:oddVBand="0" w:evenVBand="0" w:oddHBand="1" w:evenHBand="0" w:firstRowFirstColumn="0" w:firstRowLastColumn="0" w:lastRowFirstColumn="0" w:lastRowLastColumn="0"/>
        </w:trPr>
        <w:tc>
          <w:tcPr>
            <w:tcW w:w="6799" w:type="dxa"/>
          </w:tcPr>
          <w:p w14:paraId="152707A8" w14:textId="77777777" w:rsidR="00E21CE6" w:rsidRDefault="00E21CE6" w:rsidP="00C36D49">
            <w:pPr>
              <w:tabs>
                <w:tab w:val="left" w:pos="5600"/>
              </w:tabs>
              <w:rPr>
                <w:rFonts w:ascii="Calibri" w:eastAsia="Calibri" w:hAnsi="Calibri" w:cs="Calibri"/>
                <w:b/>
                <w:sz w:val="22"/>
                <w:szCs w:val="22"/>
              </w:rPr>
            </w:pPr>
            <w:r>
              <w:rPr>
                <w:rFonts w:ascii="Calibri" w:eastAsia="Calibri" w:hAnsi="Calibri" w:cs="Calibri"/>
                <w:b/>
                <w:sz w:val="22"/>
                <w:szCs w:val="22"/>
              </w:rPr>
              <w:t xml:space="preserve">Annual School Fee </w:t>
            </w:r>
          </w:p>
        </w:tc>
        <w:tc>
          <w:tcPr>
            <w:tcW w:w="2375" w:type="dxa"/>
          </w:tcPr>
          <w:p w14:paraId="155D8104" w14:textId="4EED062A" w:rsidR="00E21CE6" w:rsidRDefault="00E21CE6" w:rsidP="00C36D49">
            <w:pPr>
              <w:tabs>
                <w:tab w:val="left" w:pos="5600"/>
              </w:tabs>
              <w:jc w:val="center"/>
              <w:rPr>
                <w:rFonts w:ascii="Calibri" w:eastAsia="Calibri" w:hAnsi="Calibri" w:cs="Calibri"/>
                <w:b/>
                <w:sz w:val="22"/>
                <w:szCs w:val="22"/>
              </w:rPr>
            </w:pPr>
            <w:r>
              <w:rPr>
                <w:rFonts w:ascii="Calibri" w:eastAsia="Calibri" w:hAnsi="Calibri" w:cs="Calibri"/>
                <w:b/>
                <w:sz w:val="22"/>
                <w:szCs w:val="22"/>
              </w:rPr>
              <w:t>5,</w:t>
            </w:r>
            <w:r w:rsidR="000605D4">
              <w:rPr>
                <w:rFonts w:ascii="Calibri" w:eastAsia="Calibri" w:hAnsi="Calibri" w:cs="Calibri"/>
                <w:b/>
                <w:sz w:val="22"/>
                <w:szCs w:val="22"/>
              </w:rPr>
              <w:t>9</w:t>
            </w:r>
            <w:r>
              <w:rPr>
                <w:rFonts w:ascii="Calibri" w:eastAsia="Calibri" w:hAnsi="Calibri" w:cs="Calibri"/>
                <w:b/>
                <w:sz w:val="22"/>
                <w:szCs w:val="22"/>
              </w:rPr>
              <w:t>30</w:t>
            </w:r>
          </w:p>
        </w:tc>
      </w:tr>
      <w:tr w:rsidR="00E21CE6" w14:paraId="2BAC0A05" w14:textId="77777777" w:rsidTr="00C36D49">
        <w:tc>
          <w:tcPr>
            <w:tcW w:w="6799" w:type="dxa"/>
          </w:tcPr>
          <w:p w14:paraId="7ECFD65F" w14:textId="77777777" w:rsidR="00E21CE6" w:rsidRPr="00D2538E" w:rsidRDefault="00E21CE6" w:rsidP="00C36D49">
            <w:pPr>
              <w:tabs>
                <w:tab w:val="left" w:pos="5600"/>
              </w:tabs>
              <w:rPr>
                <w:rFonts w:ascii="Calibri" w:eastAsia="Calibri" w:hAnsi="Calibri" w:cs="Calibri"/>
                <w:sz w:val="22"/>
                <w:szCs w:val="22"/>
              </w:rPr>
            </w:pPr>
            <w:r w:rsidRPr="00D2538E">
              <w:rPr>
                <w:rFonts w:ascii="Calibri" w:eastAsia="Calibri" w:hAnsi="Calibri" w:cs="Calibri"/>
                <w:sz w:val="22"/>
                <w:szCs w:val="22"/>
              </w:rPr>
              <w:t xml:space="preserve">School </w:t>
            </w:r>
            <w:r>
              <w:rPr>
                <w:rFonts w:ascii="Calibri" w:eastAsia="Calibri" w:hAnsi="Calibri" w:cs="Calibri"/>
                <w:sz w:val="22"/>
                <w:szCs w:val="22"/>
              </w:rPr>
              <w:t xml:space="preserve">activities (including curriculum-related </w:t>
            </w:r>
            <w:r w:rsidRPr="00D2538E">
              <w:rPr>
                <w:rFonts w:ascii="Calibri" w:eastAsia="Calibri" w:hAnsi="Calibri" w:cs="Calibri"/>
                <w:sz w:val="22"/>
                <w:szCs w:val="22"/>
              </w:rPr>
              <w:t>trips</w:t>
            </w:r>
            <w:r>
              <w:rPr>
                <w:rFonts w:ascii="Calibri" w:eastAsia="Calibri" w:hAnsi="Calibri" w:cs="Calibri"/>
                <w:sz w:val="22"/>
                <w:szCs w:val="22"/>
              </w:rPr>
              <w:t>)</w:t>
            </w:r>
            <w:r w:rsidRPr="00D2538E">
              <w:rPr>
                <w:rFonts w:ascii="Calibri" w:eastAsia="Calibri" w:hAnsi="Calibri" w:cs="Calibri"/>
                <w:sz w:val="22"/>
                <w:szCs w:val="22"/>
              </w:rPr>
              <w:t xml:space="preserve">                                                             </w:t>
            </w:r>
          </w:p>
        </w:tc>
        <w:tc>
          <w:tcPr>
            <w:tcW w:w="2375" w:type="dxa"/>
          </w:tcPr>
          <w:p w14:paraId="065FFE50" w14:textId="77777777" w:rsidR="00E21CE6" w:rsidRDefault="00E21CE6" w:rsidP="00C36D49">
            <w:pPr>
              <w:tabs>
                <w:tab w:val="left" w:pos="5600"/>
              </w:tabs>
              <w:jc w:val="center"/>
              <w:rPr>
                <w:rFonts w:ascii="Calibri" w:eastAsia="Calibri" w:hAnsi="Calibri" w:cs="Calibri"/>
                <w:sz w:val="22"/>
                <w:szCs w:val="22"/>
              </w:rPr>
            </w:pPr>
            <w:r>
              <w:rPr>
                <w:rFonts w:ascii="Calibri" w:eastAsia="Calibri" w:hAnsi="Calibri" w:cs="Calibri"/>
                <w:sz w:val="22"/>
                <w:szCs w:val="22"/>
              </w:rPr>
              <w:t xml:space="preserve">   200</w:t>
            </w:r>
          </w:p>
        </w:tc>
      </w:tr>
      <w:tr w:rsidR="00E21CE6" w14:paraId="0E645105" w14:textId="77777777" w:rsidTr="00C36D49">
        <w:trPr>
          <w:cnfStyle w:val="000000100000" w:firstRow="0" w:lastRow="0" w:firstColumn="0" w:lastColumn="0" w:oddVBand="0" w:evenVBand="0" w:oddHBand="1" w:evenHBand="0" w:firstRowFirstColumn="0" w:firstRowLastColumn="0" w:lastRowFirstColumn="0" w:lastRowLastColumn="0"/>
        </w:trPr>
        <w:tc>
          <w:tcPr>
            <w:tcW w:w="6799" w:type="dxa"/>
          </w:tcPr>
          <w:p w14:paraId="02093C2F" w14:textId="77777777" w:rsidR="00E21CE6" w:rsidRPr="009F3E78" w:rsidRDefault="00E21CE6" w:rsidP="00C36D49">
            <w:pPr>
              <w:tabs>
                <w:tab w:val="left" w:pos="5600"/>
              </w:tabs>
              <w:rPr>
                <w:rFonts w:ascii="Calibri" w:eastAsia="Calibri" w:hAnsi="Calibri" w:cs="Calibri"/>
                <w:sz w:val="22"/>
                <w:szCs w:val="22"/>
              </w:rPr>
            </w:pPr>
            <w:r>
              <w:rPr>
                <w:rFonts w:ascii="Calibri" w:eastAsia="Calibri" w:hAnsi="Calibri" w:cs="Calibri"/>
                <w:sz w:val="22"/>
                <w:szCs w:val="22"/>
              </w:rPr>
              <w:t>Trip abroad</w:t>
            </w:r>
          </w:p>
        </w:tc>
        <w:tc>
          <w:tcPr>
            <w:tcW w:w="2375" w:type="dxa"/>
          </w:tcPr>
          <w:p w14:paraId="37568CCC" w14:textId="77777777" w:rsidR="00E21CE6" w:rsidRDefault="00E21CE6" w:rsidP="00C36D49">
            <w:pPr>
              <w:tabs>
                <w:tab w:val="left" w:pos="5600"/>
              </w:tabs>
              <w:jc w:val="center"/>
              <w:rPr>
                <w:rFonts w:ascii="Calibri" w:eastAsia="Calibri" w:hAnsi="Calibri" w:cs="Calibri"/>
                <w:sz w:val="22"/>
                <w:szCs w:val="22"/>
              </w:rPr>
            </w:pPr>
            <w:r>
              <w:rPr>
                <w:rFonts w:ascii="Calibri" w:eastAsia="Calibri" w:hAnsi="Calibri" w:cs="Calibri"/>
                <w:sz w:val="22"/>
                <w:szCs w:val="22"/>
              </w:rPr>
              <w:t xml:space="preserve">     n/a as yet</w:t>
            </w:r>
          </w:p>
        </w:tc>
      </w:tr>
      <w:tr w:rsidR="00E21CE6" w:rsidRPr="00DE39FB" w14:paraId="75246050" w14:textId="77777777" w:rsidTr="00C36D49">
        <w:tblPrEx>
          <w:tblLook w:val="04A0" w:firstRow="1" w:lastRow="0" w:firstColumn="1" w:lastColumn="0" w:noHBand="0" w:noVBand="1"/>
        </w:tblPrEx>
        <w:trPr>
          <w:trHeight w:val="295"/>
        </w:trPr>
        <w:tc>
          <w:tcPr>
            <w:cnfStyle w:val="001000000000" w:firstRow="0" w:lastRow="0" w:firstColumn="1" w:lastColumn="0" w:oddVBand="0" w:evenVBand="0" w:oddHBand="0" w:evenHBand="0" w:firstRowFirstColumn="0" w:firstRowLastColumn="0" w:lastRowFirstColumn="0" w:lastRowLastColumn="0"/>
            <w:tcW w:w="6799" w:type="dxa"/>
            <w:shd w:val="clear" w:color="auto" w:fill="FDE9D9" w:themeFill="accent6" w:themeFillTint="33"/>
          </w:tcPr>
          <w:p w14:paraId="3984EE4E" w14:textId="25F85099" w:rsidR="00E21CE6" w:rsidRPr="00390D03" w:rsidRDefault="00E21CE6" w:rsidP="00C36D49">
            <w:pPr>
              <w:tabs>
                <w:tab w:val="left" w:pos="5600"/>
              </w:tabs>
              <w:rPr>
                <w:rFonts w:ascii="Calibri" w:eastAsia="Calibri" w:hAnsi="Calibri" w:cs="Calibri"/>
                <w:b w:val="0"/>
                <w:bCs w:val="0"/>
                <w:color w:val="auto"/>
                <w:sz w:val="22"/>
                <w:szCs w:val="22"/>
              </w:rPr>
            </w:pPr>
            <w:r>
              <w:rPr>
                <w:rFonts w:ascii="Calibri" w:eastAsia="Calibri" w:hAnsi="Calibri" w:cs="Calibri"/>
                <w:b w:val="0"/>
                <w:bCs w:val="0"/>
                <w:color w:val="auto"/>
                <w:sz w:val="22"/>
                <w:szCs w:val="22"/>
              </w:rPr>
              <w:t xml:space="preserve">Student expenses (incl. hoodie, </w:t>
            </w:r>
            <w:r w:rsidR="002F3020">
              <w:rPr>
                <w:rFonts w:ascii="Calibri" w:eastAsia="Calibri" w:hAnsi="Calibri" w:cs="Calibri"/>
                <w:b w:val="0"/>
                <w:bCs w:val="0"/>
                <w:color w:val="auto"/>
                <w:sz w:val="22"/>
                <w:szCs w:val="22"/>
              </w:rPr>
              <w:t>sport</w:t>
            </w:r>
            <w:r w:rsidR="00855177">
              <w:rPr>
                <w:rFonts w:ascii="Calibri" w:eastAsia="Calibri" w:hAnsi="Calibri" w:cs="Calibri"/>
                <w:b w:val="0"/>
                <w:bCs w:val="0"/>
                <w:color w:val="auto"/>
                <w:sz w:val="22"/>
                <w:szCs w:val="22"/>
              </w:rPr>
              <w:t>s</w:t>
            </w:r>
            <w:r w:rsidR="002F3020">
              <w:rPr>
                <w:rFonts w:ascii="Calibri" w:eastAsia="Calibri" w:hAnsi="Calibri" w:cs="Calibri"/>
                <w:b w:val="0"/>
                <w:bCs w:val="0"/>
                <w:color w:val="auto"/>
                <w:sz w:val="22"/>
                <w:szCs w:val="22"/>
              </w:rPr>
              <w:t xml:space="preserve"> shirt, </w:t>
            </w:r>
            <w:r>
              <w:rPr>
                <w:rFonts w:ascii="Calibri" w:eastAsia="Calibri" w:hAnsi="Calibri" w:cs="Calibri"/>
                <w:b w:val="0"/>
                <w:bCs w:val="0"/>
                <w:color w:val="auto"/>
                <w:sz w:val="22"/>
                <w:szCs w:val="22"/>
              </w:rPr>
              <w:t>yearbook, school photos)</w:t>
            </w:r>
          </w:p>
        </w:tc>
        <w:tc>
          <w:tcPr>
            <w:tcW w:w="2375" w:type="dxa"/>
          </w:tcPr>
          <w:p w14:paraId="3BB6F6BC" w14:textId="760E1C56" w:rsidR="00E21CE6" w:rsidRPr="000C52BB" w:rsidRDefault="00E21CE6" w:rsidP="00C36D49">
            <w:pPr>
              <w:tabs>
                <w:tab w:val="left" w:pos="5600"/>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     </w:t>
            </w:r>
            <w:r w:rsidR="002F3020">
              <w:rPr>
                <w:rFonts w:ascii="Calibri" w:eastAsia="Calibri" w:hAnsi="Calibri" w:cs="Calibri"/>
                <w:sz w:val="22"/>
                <w:szCs w:val="22"/>
              </w:rPr>
              <w:t>55</w:t>
            </w:r>
          </w:p>
        </w:tc>
      </w:tr>
      <w:tr w:rsidR="00E21CE6" w14:paraId="12C66DD1" w14:textId="77777777" w:rsidTr="00C36D49">
        <w:trPr>
          <w:cnfStyle w:val="000000100000" w:firstRow="0" w:lastRow="0" w:firstColumn="0" w:lastColumn="0" w:oddVBand="0" w:evenVBand="0" w:oddHBand="1" w:evenHBand="0" w:firstRowFirstColumn="0" w:firstRowLastColumn="0" w:lastRowFirstColumn="0" w:lastRowLastColumn="0"/>
        </w:trPr>
        <w:tc>
          <w:tcPr>
            <w:tcW w:w="6799" w:type="dxa"/>
          </w:tcPr>
          <w:p w14:paraId="0F8FCAFC" w14:textId="77777777" w:rsidR="00E21CE6" w:rsidRPr="00390D03" w:rsidRDefault="00E21CE6" w:rsidP="00C36D49">
            <w:pPr>
              <w:tabs>
                <w:tab w:val="left" w:pos="5600"/>
              </w:tabs>
              <w:rPr>
                <w:rFonts w:ascii="Calibri" w:eastAsia="Calibri" w:hAnsi="Calibri" w:cs="Calibri"/>
                <w:sz w:val="22"/>
                <w:szCs w:val="22"/>
              </w:rPr>
            </w:pPr>
            <w:r w:rsidRPr="00390D03">
              <w:rPr>
                <w:rFonts w:ascii="Calibri" w:eastAsia="Calibri" w:hAnsi="Calibri" w:cs="Calibri"/>
                <w:sz w:val="22"/>
                <w:szCs w:val="22"/>
              </w:rPr>
              <w:t>Examination fees</w:t>
            </w:r>
          </w:p>
        </w:tc>
        <w:tc>
          <w:tcPr>
            <w:tcW w:w="2375" w:type="dxa"/>
          </w:tcPr>
          <w:p w14:paraId="1A6AEB02" w14:textId="77777777" w:rsidR="00E21CE6" w:rsidRDefault="00E21CE6" w:rsidP="00C36D49">
            <w:pPr>
              <w:tabs>
                <w:tab w:val="left" w:pos="5600"/>
              </w:tabs>
              <w:jc w:val="center"/>
              <w:rPr>
                <w:rFonts w:ascii="Calibri" w:eastAsia="Calibri" w:hAnsi="Calibri" w:cs="Calibri"/>
                <w:sz w:val="22"/>
                <w:szCs w:val="22"/>
              </w:rPr>
            </w:pPr>
            <w:r w:rsidRPr="000C52BB">
              <w:rPr>
                <w:rFonts w:ascii="Calibri" w:eastAsia="Calibri" w:hAnsi="Calibri" w:cs="Calibri"/>
                <w:sz w:val="22"/>
                <w:szCs w:val="22"/>
              </w:rPr>
              <w:t xml:space="preserve">     n/a as yet</w:t>
            </w:r>
          </w:p>
        </w:tc>
      </w:tr>
      <w:tr w:rsidR="00E21CE6" w14:paraId="7C293EE6" w14:textId="77777777" w:rsidTr="00C36D49">
        <w:trPr>
          <w:trHeight w:val="563"/>
        </w:trPr>
        <w:tc>
          <w:tcPr>
            <w:tcW w:w="6799" w:type="dxa"/>
          </w:tcPr>
          <w:p w14:paraId="616FA658" w14:textId="77777777" w:rsidR="00E21CE6" w:rsidRDefault="00E21CE6" w:rsidP="00C36D49">
            <w:pPr>
              <w:tabs>
                <w:tab w:val="left" w:pos="5600"/>
              </w:tabs>
              <w:rPr>
                <w:rFonts w:ascii="Calibri" w:eastAsia="Calibri" w:hAnsi="Calibri" w:cs="Calibri"/>
                <w:sz w:val="22"/>
                <w:szCs w:val="22"/>
              </w:rPr>
            </w:pPr>
            <w:r w:rsidRPr="009F3E78">
              <w:rPr>
                <w:rFonts w:ascii="Calibri" w:eastAsia="Calibri" w:hAnsi="Calibri" w:cs="Calibri"/>
                <w:sz w:val="22"/>
                <w:szCs w:val="22"/>
              </w:rPr>
              <w:t>Technology fee</w:t>
            </w:r>
            <w:r>
              <w:rPr>
                <w:rFonts w:ascii="Calibri" w:eastAsia="Calibri" w:hAnsi="Calibri" w:cs="Calibri"/>
                <w:sz w:val="22"/>
                <w:szCs w:val="22"/>
              </w:rPr>
              <w:t xml:space="preserve">s* - </w:t>
            </w:r>
            <w:r w:rsidRPr="009F3E78">
              <w:rPr>
                <w:rFonts w:ascii="Calibri" w:eastAsia="Calibri" w:hAnsi="Calibri" w:cs="Calibri"/>
                <w:sz w:val="22"/>
                <w:szCs w:val="22"/>
              </w:rPr>
              <w:t>laptop</w:t>
            </w:r>
          </w:p>
          <w:p w14:paraId="134D5962" w14:textId="77777777" w:rsidR="00E21CE6" w:rsidRDefault="00E21CE6" w:rsidP="00C36D49">
            <w:pPr>
              <w:tabs>
                <w:tab w:val="left" w:pos="5600"/>
              </w:tabs>
              <w:rPr>
                <w:rFonts w:ascii="Calibri" w:eastAsia="Calibri" w:hAnsi="Calibri" w:cs="Calibri"/>
                <w:sz w:val="22"/>
                <w:szCs w:val="22"/>
              </w:rPr>
            </w:pPr>
            <w:r>
              <w:rPr>
                <w:rFonts w:ascii="Calibri" w:eastAsia="Calibri" w:hAnsi="Calibri" w:cs="Calibri"/>
                <w:sz w:val="22"/>
                <w:szCs w:val="22"/>
              </w:rPr>
              <w:t xml:space="preserve">                                - software</w:t>
            </w:r>
          </w:p>
        </w:tc>
        <w:tc>
          <w:tcPr>
            <w:tcW w:w="2375" w:type="dxa"/>
          </w:tcPr>
          <w:p w14:paraId="196ACF28" w14:textId="0D685A55" w:rsidR="00E21CE6" w:rsidRDefault="00E21CE6" w:rsidP="00C36D49">
            <w:pPr>
              <w:tabs>
                <w:tab w:val="left" w:pos="5600"/>
              </w:tabs>
              <w:jc w:val="center"/>
              <w:rPr>
                <w:rFonts w:ascii="Calibri" w:eastAsia="Calibri" w:hAnsi="Calibri" w:cs="Calibri"/>
                <w:color w:val="000000" w:themeColor="text1"/>
                <w:sz w:val="22"/>
                <w:szCs w:val="22"/>
              </w:rPr>
            </w:pPr>
            <w:r w:rsidRPr="00DE39FB">
              <w:rPr>
                <w:rFonts w:ascii="Calibri" w:eastAsia="Calibri" w:hAnsi="Calibri" w:cs="Calibri"/>
                <w:color w:val="000000" w:themeColor="text1"/>
                <w:sz w:val="22"/>
                <w:szCs w:val="22"/>
              </w:rPr>
              <w:t xml:space="preserve">   </w:t>
            </w:r>
            <w:r w:rsidR="001132DE">
              <w:rPr>
                <w:rFonts w:ascii="Calibri" w:eastAsia="Calibri" w:hAnsi="Calibri" w:cs="Calibri"/>
                <w:color w:val="000000" w:themeColor="text1"/>
                <w:sz w:val="22"/>
                <w:szCs w:val="22"/>
              </w:rPr>
              <w:t>325</w:t>
            </w:r>
          </w:p>
          <w:p w14:paraId="319A011B" w14:textId="5DAA8F08" w:rsidR="00E21CE6" w:rsidRDefault="00E21CE6" w:rsidP="00C36D49">
            <w:pPr>
              <w:tabs>
                <w:tab w:val="left" w:pos="5600"/>
              </w:tabs>
              <w:jc w:val="center"/>
              <w:rPr>
                <w:rFonts w:ascii="Calibri" w:eastAsia="Calibri" w:hAnsi="Calibri" w:cs="Calibri"/>
                <w:sz w:val="22"/>
                <w:szCs w:val="22"/>
              </w:rPr>
            </w:pPr>
            <w:r>
              <w:rPr>
                <w:rFonts w:ascii="Calibri" w:eastAsia="Calibri" w:hAnsi="Calibri" w:cs="Calibri"/>
                <w:sz w:val="22"/>
                <w:szCs w:val="22"/>
              </w:rPr>
              <w:t xml:space="preserve">    </w:t>
            </w:r>
            <w:r w:rsidR="001132DE">
              <w:rPr>
                <w:rFonts w:ascii="Calibri" w:eastAsia="Calibri" w:hAnsi="Calibri" w:cs="Calibri"/>
                <w:sz w:val="22"/>
                <w:szCs w:val="22"/>
              </w:rPr>
              <w:t xml:space="preserve"> </w:t>
            </w:r>
            <w:r>
              <w:rPr>
                <w:rFonts w:ascii="Calibri" w:eastAsia="Calibri" w:hAnsi="Calibri" w:cs="Calibri"/>
                <w:sz w:val="22"/>
                <w:szCs w:val="22"/>
              </w:rPr>
              <w:t>40</w:t>
            </w:r>
          </w:p>
        </w:tc>
      </w:tr>
    </w:tbl>
    <w:p w14:paraId="555EF271" w14:textId="77777777" w:rsidR="00E21CE6" w:rsidRDefault="00E21CE6" w:rsidP="00E21CE6">
      <w:pPr>
        <w:tabs>
          <w:tab w:val="left" w:pos="5600"/>
        </w:tabs>
        <w:rPr>
          <w:rFonts w:ascii="Calibri" w:eastAsia="Calibri" w:hAnsi="Calibri" w:cs="Calibri"/>
          <w:sz w:val="22"/>
          <w:szCs w:val="22"/>
        </w:rPr>
      </w:pPr>
      <w:r>
        <w:rPr>
          <w:rFonts w:ascii="Calibri" w:eastAsia="Calibri" w:hAnsi="Calibri" w:cs="Calibri"/>
          <w:sz w:val="22"/>
          <w:szCs w:val="22"/>
        </w:rPr>
        <w:t xml:space="preserve">All stated amounts are in Euros </w:t>
      </w:r>
    </w:p>
    <w:p w14:paraId="3687C0AD" w14:textId="77777777" w:rsidR="00E21CE6" w:rsidRDefault="00E21CE6" w:rsidP="00E21CE6">
      <w:pPr>
        <w:tabs>
          <w:tab w:val="left" w:pos="5600"/>
        </w:tabs>
        <w:jc w:val="center"/>
        <w:rPr>
          <w:rFonts w:ascii="Calibri" w:eastAsia="Calibri" w:hAnsi="Calibri" w:cs="Calibri"/>
          <w:sz w:val="22"/>
          <w:szCs w:val="22"/>
        </w:rPr>
      </w:pPr>
      <w:r>
        <w:rPr>
          <w:rFonts w:ascii="Calibri" w:eastAsia="Calibri" w:hAnsi="Calibri" w:cs="Calibri"/>
          <w:sz w:val="22"/>
          <w:szCs w:val="22"/>
        </w:rPr>
        <w:t>--------------------</w:t>
      </w:r>
    </w:p>
    <w:p w14:paraId="10F78EB5" w14:textId="77777777" w:rsidR="00E21CE6" w:rsidRDefault="00E21CE6" w:rsidP="00E21CE6">
      <w:pPr>
        <w:tabs>
          <w:tab w:val="left" w:pos="5600"/>
        </w:tabs>
        <w:rPr>
          <w:rFonts w:ascii="Calibri" w:eastAsia="Calibri" w:hAnsi="Calibri" w:cs="Calibri"/>
          <w:sz w:val="22"/>
          <w:szCs w:val="22"/>
        </w:rPr>
      </w:pPr>
    </w:p>
    <w:p w14:paraId="042A71C7" w14:textId="77777777" w:rsidR="00E21CE6" w:rsidRDefault="00E21CE6" w:rsidP="00E21CE6">
      <w:pPr>
        <w:tabs>
          <w:tab w:val="left" w:pos="5600"/>
        </w:tabs>
        <w:rPr>
          <w:rFonts w:ascii="Calibri" w:eastAsia="Calibri" w:hAnsi="Calibri" w:cs="Calibri"/>
          <w:sz w:val="22"/>
          <w:szCs w:val="22"/>
        </w:rPr>
      </w:pPr>
      <w:r>
        <w:rPr>
          <w:rFonts w:ascii="Calibri" w:eastAsia="Calibri" w:hAnsi="Calibri" w:cs="Calibri"/>
          <w:sz w:val="22"/>
          <w:szCs w:val="22"/>
        </w:rPr>
        <w:t>The fees and costs exclude any additional charges for specialist learning support, after school clubs or mother-tongue lessons.</w:t>
      </w:r>
    </w:p>
    <w:p w14:paraId="3807196C" w14:textId="77777777" w:rsidR="008030EC" w:rsidRDefault="008030EC" w:rsidP="008030EC">
      <w:pPr>
        <w:tabs>
          <w:tab w:val="left" w:pos="5600"/>
        </w:tabs>
        <w:rPr>
          <w:rFonts w:ascii="Calibri" w:eastAsia="Calibri" w:hAnsi="Calibri" w:cs="Calibri"/>
          <w:b/>
          <w:bCs/>
          <w:sz w:val="22"/>
          <w:szCs w:val="22"/>
        </w:rPr>
      </w:pPr>
    </w:p>
    <w:p w14:paraId="63193BE4" w14:textId="02B3E7C5" w:rsidR="002F3020" w:rsidRPr="008C7B6A" w:rsidRDefault="008030EC" w:rsidP="002F3020">
      <w:pPr>
        <w:tabs>
          <w:tab w:val="left" w:pos="5600"/>
        </w:tabs>
        <w:rPr>
          <w:rFonts w:ascii="Calibri" w:eastAsia="Calibri" w:hAnsi="Calibri" w:cs="Calibri"/>
          <w:b/>
          <w:sz w:val="22"/>
          <w:szCs w:val="22"/>
        </w:rPr>
      </w:pPr>
      <w:r w:rsidRPr="00C9054F">
        <w:rPr>
          <w:rFonts w:ascii="Calibri" w:eastAsia="Calibri" w:hAnsi="Calibri" w:cs="Calibri"/>
          <w:b/>
          <w:bCs/>
          <w:sz w:val="22"/>
          <w:szCs w:val="22"/>
        </w:rPr>
        <w:t>*</w:t>
      </w:r>
      <w:r w:rsidR="002F3020" w:rsidRPr="002F3020">
        <w:rPr>
          <w:rFonts w:ascii="Calibri" w:eastAsia="Calibri" w:hAnsi="Calibri" w:cs="Calibri"/>
          <w:b/>
          <w:sz w:val="22"/>
          <w:szCs w:val="22"/>
        </w:rPr>
        <w:t xml:space="preserve"> </w:t>
      </w:r>
      <w:r w:rsidR="002F3020">
        <w:rPr>
          <w:rFonts w:ascii="Calibri" w:eastAsia="Calibri" w:hAnsi="Calibri" w:cs="Calibri"/>
          <w:b/>
          <w:sz w:val="22"/>
          <w:szCs w:val="22"/>
        </w:rPr>
        <w:t>Technology in Secondary</w:t>
      </w:r>
    </w:p>
    <w:p w14:paraId="5A1B7457" w14:textId="77777777" w:rsidR="002F3020" w:rsidRPr="008C7B6A" w:rsidRDefault="002F3020" w:rsidP="002F3020">
      <w:pPr>
        <w:tabs>
          <w:tab w:val="left" w:pos="5600"/>
        </w:tabs>
        <w:rPr>
          <w:rFonts w:ascii="Calibri" w:eastAsia="Calibri" w:hAnsi="Calibri" w:cs="Calibri"/>
          <w:sz w:val="22"/>
          <w:szCs w:val="22"/>
        </w:rPr>
      </w:pPr>
      <w:r w:rsidRPr="008C7B6A">
        <w:rPr>
          <w:rFonts w:ascii="Calibri" w:eastAsia="Calibri" w:hAnsi="Calibri" w:cs="Calibri"/>
          <w:sz w:val="22"/>
          <w:szCs w:val="22"/>
        </w:rPr>
        <w:t>S</w:t>
      </w:r>
      <w:r>
        <w:rPr>
          <w:rFonts w:ascii="Calibri" w:eastAsia="Calibri" w:hAnsi="Calibri" w:cs="Calibri"/>
          <w:sz w:val="22"/>
          <w:szCs w:val="22"/>
        </w:rPr>
        <w:t>econdary s</w:t>
      </w:r>
      <w:r w:rsidRPr="008C7B6A">
        <w:rPr>
          <w:rFonts w:ascii="Calibri" w:eastAsia="Calibri" w:hAnsi="Calibri" w:cs="Calibri"/>
          <w:sz w:val="22"/>
          <w:szCs w:val="22"/>
        </w:rPr>
        <w:t xml:space="preserve">tudents in </w:t>
      </w:r>
      <w:r>
        <w:rPr>
          <w:rFonts w:ascii="Calibri" w:eastAsia="Calibri" w:hAnsi="Calibri" w:cs="Calibri"/>
          <w:sz w:val="22"/>
          <w:szCs w:val="22"/>
        </w:rPr>
        <w:t xml:space="preserve">MYP </w:t>
      </w:r>
      <w:r w:rsidRPr="008C7B6A">
        <w:rPr>
          <w:rFonts w:ascii="Calibri" w:eastAsia="Calibri" w:hAnsi="Calibri" w:cs="Calibri"/>
          <w:sz w:val="22"/>
          <w:szCs w:val="22"/>
        </w:rPr>
        <w:t>years 1</w:t>
      </w:r>
      <w:r>
        <w:rPr>
          <w:rFonts w:ascii="Calibri" w:eastAsia="Calibri" w:hAnsi="Calibri" w:cs="Calibri"/>
          <w:sz w:val="22"/>
          <w:szCs w:val="22"/>
        </w:rPr>
        <w:t xml:space="preserve">, </w:t>
      </w:r>
      <w:r w:rsidRPr="008C7B6A">
        <w:rPr>
          <w:rFonts w:ascii="Calibri" w:eastAsia="Calibri" w:hAnsi="Calibri" w:cs="Calibri"/>
          <w:sz w:val="22"/>
          <w:szCs w:val="22"/>
        </w:rPr>
        <w:t>2</w:t>
      </w:r>
      <w:r>
        <w:rPr>
          <w:rFonts w:ascii="Calibri" w:eastAsia="Calibri" w:hAnsi="Calibri" w:cs="Calibri"/>
          <w:sz w:val="22"/>
          <w:szCs w:val="22"/>
        </w:rPr>
        <w:t xml:space="preserve">, 3 and 4 </w:t>
      </w:r>
      <w:r w:rsidRPr="008C7B6A">
        <w:rPr>
          <w:rFonts w:ascii="Calibri" w:eastAsia="Calibri" w:hAnsi="Calibri" w:cs="Calibri"/>
          <w:sz w:val="22"/>
          <w:szCs w:val="22"/>
        </w:rPr>
        <w:t xml:space="preserve">will be using a </w:t>
      </w:r>
      <w:r>
        <w:rPr>
          <w:rFonts w:ascii="Calibri" w:eastAsia="Calibri" w:hAnsi="Calibri" w:cs="Calibri"/>
          <w:sz w:val="22"/>
          <w:szCs w:val="22"/>
        </w:rPr>
        <w:t>MacBook</w:t>
      </w:r>
      <w:r w:rsidRPr="008C7B6A">
        <w:rPr>
          <w:rFonts w:ascii="Calibri" w:eastAsia="Calibri" w:hAnsi="Calibri" w:cs="Calibri"/>
          <w:sz w:val="22"/>
          <w:szCs w:val="22"/>
        </w:rPr>
        <w:t xml:space="preserve"> for work both at school and at home. </w:t>
      </w:r>
      <w:r>
        <w:rPr>
          <w:rFonts w:ascii="Calibri" w:eastAsia="Calibri" w:hAnsi="Calibri" w:cs="Calibri"/>
          <w:sz w:val="22"/>
          <w:szCs w:val="22"/>
        </w:rPr>
        <w:t xml:space="preserve">Students and parents/guardians will be required to sign a contract with ISD regarding the use of the MacBook. </w:t>
      </w:r>
      <w:r w:rsidRPr="008C7B6A">
        <w:rPr>
          <w:rFonts w:ascii="Calibri" w:eastAsia="Calibri" w:hAnsi="Calibri" w:cs="Calibri"/>
          <w:sz w:val="22"/>
          <w:szCs w:val="22"/>
        </w:rPr>
        <w:t xml:space="preserve">The </w:t>
      </w:r>
      <w:r>
        <w:rPr>
          <w:rFonts w:ascii="Calibri" w:eastAsia="Calibri" w:hAnsi="Calibri" w:cs="Calibri"/>
          <w:sz w:val="22"/>
          <w:szCs w:val="22"/>
        </w:rPr>
        <w:t>technology fee</w:t>
      </w:r>
      <w:r w:rsidRPr="008C7B6A">
        <w:rPr>
          <w:rFonts w:ascii="Calibri" w:eastAsia="Calibri" w:hAnsi="Calibri" w:cs="Calibri"/>
          <w:sz w:val="22"/>
          <w:szCs w:val="22"/>
        </w:rPr>
        <w:t xml:space="preserve"> for the </w:t>
      </w:r>
      <w:r>
        <w:rPr>
          <w:rFonts w:ascii="Calibri" w:eastAsia="Calibri" w:hAnsi="Calibri" w:cs="Calibri"/>
          <w:sz w:val="22"/>
          <w:szCs w:val="22"/>
        </w:rPr>
        <w:t>MacBook is payable for a period of three years. After the three years' period, the MacBook will become the property of the student. There is a separate annual technology fee for the software, which includes use of Adobe suite, Zulu desk and Education Perfect.</w:t>
      </w:r>
    </w:p>
    <w:p w14:paraId="7DED375E" w14:textId="77777777" w:rsidR="003F12F5" w:rsidRDefault="003F12F5" w:rsidP="00510BF9">
      <w:pPr>
        <w:tabs>
          <w:tab w:val="left" w:pos="5600"/>
        </w:tabs>
        <w:rPr>
          <w:rFonts w:ascii="Calibri" w:eastAsia="Calibri" w:hAnsi="Calibri" w:cs="Calibri"/>
          <w:bCs/>
          <w:sz w:val="22"/>
          <w:szCs w:val="22"/>
        </w:rPr>
      </w:pPr>
    </w:p>
    <w:p w14:paraId="3F23B366" w14:textId="2C4C702C" w:rsidR="00AE7FD2" w:rsidRPr="00AE7FD2" w:rsidRDefault="00AE7FD2" w:rsidP="00510BF9">
      <w:pPr>
        <w:tabs>
          <w:tab w:val="left" w:pos="5600"/>
        </w:tabs>
        <w:rPr>
          <w:rFonts w:ascii="Calibri" w:eastAsia="Calibri" w:hAnsi="Calibri" w:cs="Calibri"/>
          <w:b/>
          <w:sz w:val="22"/>
          <w:szCs w:val="22"/>
        </w:rPr>
      </w:pPr>
      <w:r w:rsidRPr="00AE7FD2">
        <w:rPr>
          <w:rFonts w:ascii="Calibri" w:eastAsia="Calibri" w:hAnsi="Calibri" w:cs="Calibri"/>
          <w:b/>
          <w:sz w:val="22"/>
          <w:szCs w:val="22"/>
        </w:rPr>
        <w:t xml:space="preserve">Invoicing and </w:t>
      </w:r>
      <w:r w:rsidR="00C1295B">
        <w:rPr>
          <w:rFonts w:ascii="Calibri" w:eastAsia="Calibri" w:hAnsi="Calibri" w:cs="Calibri"/>
          <w:b/>
          <w:sz w:val="22"/>
          <w:szCs w:val="22"/>
        </w:rPr>
        <w:t>P</w:t>
      </w:r>
      <w:r w:rsidRPr="00AE7FD2">
        <w:rPr>
          <w:rFonts w:ascii="Calibri" w:eastAsia="Calibri" w:hAnsi="Calibri" w:cs="Calibri"/>
          <w:b/>
          <w:sz w:val="22"/>
          <w:szCs w:val="22"/>
        </w:rPr>
        <w:t>ayment</w:t>
      </w:r>
    </w:p>
    <w:p w14:paraId="483EAE0C" w14:textId="05F6442C" w:rsidR="00AA504C" w:rsidRDefault="00AA504C" w:rsidP="00510BF9">
      <w:pPr>
        <w:tabs>
          <w:tab w:val="left" w:pos="5600"/>
        </w:tabs>
        <w:rPr>
          <w:rFonts w:ascii="Calibri" w:eastAsia="Calibri" w:hAnsi="Calibri" w:cs="Calibri"/>
          <w:bCs/>
          <w:sz w:val="22"/>
          <w:szCs w:val="22"/>
        </w:rPr>
      </w:pPr>
      <w:r w:rsidRPr="00AA504C">
        <w:rPr>
          <w:rFonts w:ascii="Calibri" w:eastAsia="Calibri" w:hAnsi="Calibri" w:cs="Calibri"/>
          <w:bCs/>
          <w:sz w:val="22"/>
          <w:szCs w:val="22"/>
        </w:rPr>
        <w:t xml:space="preserve">For the school fees and additional fees, the school sends invoices to all parents </w:t>
      </w:r>
      <w:r>
        <w:rPr>
          <w:rFonts w:ascii="Calibri" w:eastAsia="Calibri" w:hAnsi="Calibri" w:cs="Calibri"/>
          <w:bCs/>
          <w:sz w:val="22"/>
          <w:szCs w:val="22"/>
        </w:rPr>
        <w:t>/guardians via email through the invoicing system</w:t>
      </w:r>
      <w:r w:rsidR="00C9054F">
        <w:rPr>
          <w:rFonts w:ascii="Calibri" w:eastAsia="Calibri" w:hAnsi="Calibri" w:cs="Calibri"/>
          <w:bCs/>
          <w:sz w:val="22"/>
          <w:szCs w:val="22"/>
        </w:rPr>
        <w:t xml:space="preserve">, </w:t>
      </w:r>
      <w:r>
        <w:rPr>
          <w:rFonts w:ascii="Calibri" w:eastAsia="Calibri" w:hAnsi="Calibri" w:cs="Calibri"/>
          <w:bCs/>
          <w:sz w:val="22"/>
          <w:szCs w:val="22"/>
        </w:rPr>
        <w:t xml:space="preserve">WisCollect. The invoices may be downloaded and the status of the amounts charged may be viewed online by the parents/guardians through </w:t>
      </w:r>
      <w:r w:rsidR="00E61E95">
        <w:rPr>
          <w:rFonts w:ascii="Calibri" w:eastAsia="Calibri" w:hAnsi="Calibri" w:cs="Calibri"/>
          <w:bCs/>
          <w:sz w:val="22"/>
          <w:szCs w:val="22"/>
        </w:rPr>
        <w:t>the</w:t>
      </w:r>
      <w:r>
        <w:rPr>
          <w:rFonts w:ascii="Calibri" w:eastAsia="Calibri" w:hAnsi="Calibri" w:cs="Calibri"/>
          <w:bCs/>
          <w:sz w:val="22"/>
          <w:szCs w:val="22"/>
        </w:rPr>
        <w:t xml:space="preserve"> link which they receive. Payment can be made online via iDeal (preferred) or by bank transfer to </w:t>
      </w:r>
      <w:r w:rsidR="001C59D1">
        <w:rPr>
          <w:rFonts w:ascii="Calibri" w:eastAsia="Calibri" w:hAnsi="Calibri" w:cs="Calibri"/>
          <w:bCs/>
          <w:sz w:val="22"/>
          <w:szCs w:val="22"/>
        </w:rPr>
        <w:t>the</w:t>
      </w:r>
      <w:r>
        <w:rPr>
          <w:rFonts w:ascii="Calibri" w:eastAsia="Calibri" w:hAnsi="Calibri" w:cs="Calibri"/>
          <w:bCs/>
          <w:sz w:val="22"/>
          <w:szCs w:val="22"/>
        </w:rPr>
        <w:t xml:space="preserve"> bank accou</w:t>
      </w:r>
      <w:r w:rsidR="001C59D1">
        <w:rPr>
          <w:rFonts w:ascii="Calibri" w:eastAsia="Calibri" w:hAnsi="Calibri" w:cs="Calibri"/>
          <w:bCs/>
          <w:sz w:val="22"/>
          <w:szCs w:val="22"/>
        </w:rPr>
        <w:t>nt on the invoice</w:t>
      </w:r>
      <w:r>
        <w:rPr>
          <w:rFonts w:ascii="Calibri" w:eastAsia="Calibri" w:hAnsi="Calibri" w:cs="Calibri"/>
          <w:bCs/>
          <w:sz w:val="22"/>
          <w:szCs w:val="22"/>
        </w:rPr>
        <w:t>.</w:t>
      </w:r>
    </w:p>
    <w:p w14:paraId="0E1A211D" w14:textId="1B75068A" w:rsidR="008232FD" w:rsidRDefault="008232FD" w:rsidP="00510BF9">
      <w:pPr>
        <w:tabs>
          <w:tab w:val="left" w:pos="5600"/>
        </w:tabs>
        <w:rPr>
          <w:rFonts w:ascii="Calibri" w:eastAsia="Calibri" w:hAnsi="Calibri" w:cs="Calibri"/>
          <w:bCs/>
          <w:sz w:val="22"/>
          <w:szCs w:val="22"/>
        </w:rPr>
      </w:pPr>
    </w:p>
    <w:p w14:paraId="07A06204" w14:textId="1B0F8951" w:rsidR="0032516B" w:rsidRPr="003A13BC" w:rsidRDefault="0032516B" w:rsidP="0032516B">
      <w:pPr>
        <w:tabs>
          <w:tab w:val="left" w:pos="5600"/>
        </w:tabs>
        <w:rPr>
          <w:rFonts w:asciiTheme="majorHAnsi" w:eastAsia="Calibri" w:hAnsiTheme="majorHAnsi" w:cstheme="majorHAnsi"/>
          <w:b/>
          <w:bCs/>
          <w:sz w:val="22"/>
          <w:szCs w:val="22"/>
        </w:rPr>
      </w:pPr>
      <w:r w:rsidRPr="003A13BC">
        <w:rPr>
          <w:rFonts w:asciiTheme="majorHAnsi" w:eastAsia="Calibri" w:hAnsiTheme="majorHAnsi" w:cstheme="majorHAnsi"/>
          <w:b/>
          <w:bCs/>
          <w:sz w:val="22"/>
          <w:szCs w:val="22"/>
        </w:rPr>
        <w:t xml:space="preserve">Instalment </w:t>
      </w:r>
      <w:r w:rsidR="00C1295B">
        <w:rPr>
          <w:rFonts w:asciiTheme="majorHAnsi" w:eastAsia="Calibri" w:hAnsiTheme="majorHAnsi" w:cstheme="majorHAnsi"/>
          <w:b/>
          <w:bCs/>
          <w:sz w:val="22"/>
          <w:szCs w:val="22"/>
        </w:rPr>
        <w:t>O</w:t>
      </w:r>
      <w:r w:rsidRPr="003A13BC">
        <w:rPr>
          <w:rFonts w:asciiTheme="majorHAnsi" w:eastAsia="Calibri" w:hAnsiTheme="majorHAnsi" w:cstheme="majorHAnsi"/>
          <w:b/>
          <w:bCs/>
          <w:sz w:val="22"/>
          <w:szCs w:val="22"/>
        </w:rPr>
        <w:t>ption</w:t>
      </w:r>
    </w:p>
    <w:p w14:paraId="31C85264" w14:textId="7462D191" w:rsidR="00E21CE6" w:rsidRPr="00D6791C" w:rsidRDefault="0032516B" w:rsidP="0032516B">
      <w:pPr>
        <w:tabs>
          <w:tab w:val="left" w:pos="5600"/>
        </w:tabs>
        <w:rPr>
          <w:rFonts w:asciiTheme="majorHAnsi" w:hAnsiTheme="majorHAnsi" w:cstheme="majorHAnsi"/>
          <w:sz w:val="22"/>
          <w:szCs w:val="22"/>
        </w:rPr>
      </w:pPr>
      <w:r>
        <w:rPr>
          <w:rFonts w:asciiTheme="majorHAnsi" w:eastAsia="Calibri" w:hAnsiTheme="majorHAnsi" w:cstheme="majorHAnsi"/>
          <w:sz w:val="22"/>
          <w:szCs w:val="22"/>
        </w:rPr>
        <w:t>For the school fees only, there is the</w:t>
      </w:r>
      <w:r w:rsidRPr="008C7B6A">
        <w:rPr>
          <w:rFonts w:asciiTheme="majorHAnsi" w:eastAsia="Calibri" w:hAnsiTheme="majorHAnsi" w:cstheme="majorHAnsi"/>
          <w:sz w:val="22"/>
          <w:szCs w:val="22"/>
        </w:rPr>
        <w:t xml:space="preserve"> possibility for payment by instalments</w:t>
      </w:r>
      <w:r>
        <w:rPr>
          <w:rFonts w:asciiTheme="majorHAnsi" w:hAnsiTheme="majorHAnsi" w:cstheme="majorHAnsi"/>
          <w:sz w:val="22"/>
          <w:szCs w:val="22"/>
        </w:rPr>
        <w:t xml:space="preserve">. The number of instalments depends on when the student joins the school. Condition for payment by instalments is that the payments are made on the due dates in accordance with the payment schedule provided by </w:t>
      </w:r>
      <w:r w:rsidR="00363271">
        <w:rPr>
          <w:rFonts w:asciiTheme="majorHAnsi" w:hAnsiTheme="majorHAnsi" w:cstheme="majorHAnsi"/>
          <w:sz w:val="22"/>
          <w:szCs w:val="22"/>
        </w:rPr>
        <w:t xml:space="preserve">the school and </w:t>
      </w:r>
      <w:r>
        <w:rPr>
          <w:rFonts w:asciiTheme="majorHAnsi" w:hAnsiTheme="majorHAnsi" w:cstheme="majorHAnsi"/>
          <w:sz w:val="22"/>
          <w:szCs w:val="22"/>
        </w:rPr>
        <w:t>WisCollect. The fees should be paid in full by 28 February 2022. A request for payment by instalments should be sent to finance@internationalschooldelft.org. Parents will receive a confirmation with a payment plan.</w:t>
      </w:r>
    </w:p>
    <w:p w14:paraId="0D71569A" w14:textId="77777777" w:rsidR="00E21CE6" w:rsidRDefault="00E21CE6" w:rsidP="00E21CE6">
      <w:pPr>
        <w:rPr>
          <w:rFonts w:ascii="Calibri" w:eastAsia="Calibri" w:hAnsi="Calibri" w:cs="Calibri"/>
          <w:sz w:val="22"/>
          <w:szCs w:val="22"/>
        </w:rPr>
      </w:pPr>
    </w:p>
    <w:p w14:paraId="4EB7B233" w14:textId="77777777" w:rsidR="0032516B" w:rsidRDefault="0032516B">
      <w:pPr>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390D56FE" w14:textId="77777777" w:rsidR="0032516B" w:rsidRDefault="0032516B" w:rsidP="00E21CE6">
      <w:pPr>
        <w:rPr>
          <w:rFonts w:asciiTheme="majorHAnsi" w:eastAsia="Calibri" w:hAnsiTheme="majorHAnsi" w:cstheme="majorHAnsi"/>
          <w:b/>
          <w:sz w:val="22"/>
          <w:szCs w:val="22"/>
        </w:rPr>
      </w:pPr>
    </w:p>
    <w:p w14:paraId="5013F769" w14:textId="15197303" w:rsidR="00E21CE6" w:rsidRPr="00F97224" w:rsidRDefault="00E21CE6" w:rsidP="00E21CE6">
      <w:pPr>
        <w:rPr>
          <w:rFonts w:asciiTheme="majorHAnsi" w:eastAsia="Calibri" w:hAnsiTheme="majorHAnsi" w:cstheme="majorHAnsi"/>
          <w:b/>
          <w:sz w:val="20"/>
          <w:szCs w:val="20"/>
        </w:rPr>
      </w:pPr>
      <w:r w:rsidRPr="00F97224">
        <w:rPr>
          <w:rFonts w:asciiTheme="majorHAnsi" w:eastAsia="Calibri" w:hAnsiTheme="majorHAnsi" w:cstheme="majorHAnsi"/>
          <w:b/>
          <w:sz w:val="20"/>
          <w:szCs w:val="20"/>
        </w:rPr>
        <w:t xml:space="preserve">Fee </w:t>
      </w:r>
      <w:r w:rsidR="00C1295B">
        <w:rPr>
          <w:rFonts w:asciiTheme="majorHAnsi" w:eastAsia="Calibri" w:hAnsiTheme="majorHAnsi" w:cstheme="majorHAnsi"/>
          <w:b/>
          <w:sz w:val="20"/>
          <w:szCs w:val="20"/>
        </w:rPr>
        <w:t>T</w:t>
      </w:r>
      <w:r w:rsidRPr="00F97224">
        <w:rPr>
          <w:rFonts w:asciiTheme="majorHAnsi" w:eastAsia="Calibri" w:hAnsiTheme="majorHAnsi" w:cstheme="majorHAnsi"/>
          <w:b/>
          <w:sz w:val="20"/>
          <w:szCs w:val="20"/>
        </w:rPr>
        <w:t>able</w:t>
      </w:r>
    </w:p>
    <w:p w14:paraId="4B65DD21" w14:textId="77777777" w:rsidR="00F97224" w:rsidRDefault="00E21CE6" w:rsidP="00E21CE6">
      <w:pPr>
        <w:rPr>
          <w:rFonts w:asciiTheme="majorHAnsi" w:eastAsia="Calibri" w:hAnsiTheme="majorHAnsi" w:cstheme="majorHAnsi"/>
          <w:bCs/>
          <w:sz w:val="20"/>
          <w:szCs w:val="20"/>
        </w:rPr>
      </w:pPr>
      <w:r w:rsidRPr="00F97224">
        <w:rPr>
          <w:rFonts w:asciiTheme="majorHAnsi" w:eastAsia="Calibri" w:hAnsiTheme="majorHAnsi" w:cstheme="majorHAnsi"/>
          <w:bCs/>
          <w:sz w:val="20"/>
          <w:szCs w:val="20"/>
        </w:rPr>
        <w:t>For international schools, the amount of the annual fees cannot be divided into 12 equal monthly amounts.</w:t>
      </w:r>
    </w:p>
    <w:p w14:paraId="29074A18" w14:textId="62DCCB08" w:rsidR="00E21CE6" w:rsidRPr="00F97224" w:rsidRDefault="00E21CE6" w:rsidP="00E21CE6">
      <w:pPr>
        <w:rPr>
          <w:rFonts w:asciiTheme="majorHAnsi" w:eastAsia="Calibri" w:hAnsiTheme="majorHAnsi" w:cstheme="majorHAnsi"/>
          <w:bCs/>
          <w:sz w:val="20"/>
          <w:szCs w:val="20"/>
        </w:rPr>
      </w:pPr>
      <w:r w:rsidRPr="00F97224">
        <w:rPr>
          <w:rFonts w:asciiTheme="majorHAnsi" w:eastAsia="Calibri" w:hAnsiTheme="majorHAnsi" w:cstheme="majorHAnsi"/>
          <w:bCs/>
          <w:sz w:val="20"/>
          <w:szCs w:val="20"/>
        </w:rPr>
        <w:t xml:space="preserve"> </w:t>
      </w:r>
    </w:p>
    <w:p w14:paraId="17B2311F" w14:textId="1DE1120F" w:rsidR="00E21CE6" w:rsidRPr="00F97224" w:rsidRDefault="00E21CE6" w:rsidP="00E21CE6">
      <w:pPr>
        <w:tabs>
          <w:tab w:val="left" w:pos="5600"/>
        </w:tabs>
        <w:rPr>
          <w:rFonts w:ascii="Calibri" w:eastAsia="Calibri" w:hAnsi="Calibri" w:cs="Calibri"/>
          <w:sz w:val="20"/>
          <w:szCs w:val="20"/>
        </w:rPr>
      </w:pPr>
      <w:r w:rsidRPr="00F97224">
        <w:rPr>
          <w:rFonts w:asciiTheme="majorHAnsi" w:eastAsia="Calibri" w:hAnsiTheme="majorHAnsi" w:cstheme="majorHAnsi"/>
          <w:sz w:val="20"/>
          <w:szCs w:val="20"/>
        </w:rPr>
        <w:t xml:space="preserve">The following table shows the fees to be paid when joining ISD at different </w:t>
      </w:r>
      <w:r w:rsidRPr="00F97224">
        <w:rPr>
          <w:rFonts w:ascii="Calibri" w:eastAsia="Calibri" w:hAnsi="Calibri" w:cs="Calibri"/>
          <w:sz w:val="20"/>
          <w:szCs w:val="20"/>
        </w:rPr>
        <w:t xml:space="preserve">times in a school year. </w:t>
      </w:r>
    </w:p>
    <w:p w14:paraId="2A1320CB" w14:textId="77777777" w:rsidR="00E21CE6" w:rsidRPr="00F97224" w:rsidRDefault="00E21CE6" w:rsidP="00E21CE6">
      <w:pPr>
        <w:tabs>
          <w:tab w:val="left" w:pos="5600"/>
        </w:tabs>
        <w:rPr>
          <w:rFonts w:ascii="Calibri" w:eastAsia="Calibri" w:hAnsi="Calibri" w:cs="Calibri"/>
          <w:sz w:val="20"/>
          <w:szCs w:val="20"/>
        </w:rPr>
      </w:pPr>
    </w:p>
    <w:tbl>
      <w:tblPr>
        <w:tblStyle w:val="Rastertabel5donker-Accent6"/>
        <w:tblW w:w="9174" w:type="dxa"/>
        <w:tblLayout w:type="fixed"/>
        <w:tblLook w:val="0400" w:firstRow="0" w:lastRow="0" w:firstColumn="0" w:lastColumn="0" w:noHBand="0" w:noVBand="1"/>
      </w:tblPr>
      <w:tblGrid>
        <w:gridCol w:w="4583"/>
        <w:gridCol w:w="4591"/>
      </w:tblGrid>
      <w:tr w:rsidR="00E21CE6" w:rsidRPr="00F97224" w14:paraId="46CDA2CB" w14:textId="77777777" w:rsidTr="00C36D49">
        <w:trPr>
          <w:cnfStyle w:val="000000100000" w:firstRow="0" w:lastRow="0" w:firstColumn="0" w:lastColumn="0" w:oddVBand="0" w:evenVBand="0" w:oddHBand="1" w:evenHBand="0" w:firstRowFirstColumn="0" w:firstRowLastColumn="0" w:lastRowFirstColumn="0" w:lastRowLastColumn="0"/>
        </w:trPr>
        <w:tc>
          <w:tcPr>
            <w:tcW w:w="4583" w:type="dxa"/>
          </w:tcPr>
          <w:p w14:paraId="3ADDDDDE" w14:textId="77777777" w:rsidR="00E21CE6" w:rsidRPr="00F97224" w:rsidRDefault="00E21CE6" w:rsidP="00C36D49">
            <w:pPr>
              <w:tabs>
                <w:tab w:val="left" w:pos="5600"/>
              </w:tabs>
              <w:rPr>
                <w:rFonts w:ascii="Calibri" w:eastAsia="Calibri" w:hAnsi="Calibri" w:cs="Calibri"/>
                <w:b/>
                <w:sz w:val="20"/>
                <w:szCs w:val="20"/>
              </w:rPr>
            </w:pPr>
            <w:r w:rsidRPr="00F97224">
              <w:rPr>
                <w:rFonts w:ascii="Calibri" w:eastAsia="Calibri" w:hAnsi="Calibri" w:cs="Calibri"/>
                <w:b/>
                <w:sz w:val="20"/>
                <w:szCs w:val="20"/>
              </w:rPr>
              <w:t xml:space="preserve">Amount of the fee to be paid </w:t>
            </w:r>
          </w:p>
        </w:tc>
        <w:tc>
          <w:tcPr>
            <w:tcW w:w="4591" w:type="dxa"/>
          </w:tcPr>
          <w:p w14:paraId="6C956A7B" w14:textId="77777777" w:rsidR="00E21CE6" w:rsidRPr="00F97224" w:rsidRDefault="00E21CE6" w:rsidP="00C36D49">
            <w:pPr>
              <w:tabs>
                <w:tab w:val="left" w:pos="5600"/>
              </w:tabs>
              <w:rPr>
                <w:rFonts w:ascii="Calibri" w:eastAsia="Calibri" w:hAnsi="Calibri" w:cs="Calibri"/>
                <w:b/>
                <w:sz w:val="20"/>
                <w:szCs w:val="20"/>
              </w:rPr>
            </w:pPr>
            <w:r w:rsidRPr="00F97224">
              <w:rPr>
                <w:rFonts w:ascii="Calibri" w:eastAsia="Calibri" w:hAnsi="Calibri" w:cs="Calibri"/>
                <w:b/>
                <w:sz w:val="20"/>
                <w:szCs w:val="20"/>
              </w:rPr>
              <w:t>Tuition commencing</w:t>
            </w:r>
          </w:p>
          <w:p w14:paraId="3B22F2E9" w14:textId="77777777" w:rsidR="00E21CE6" w:rsidRPr="00F97224" w:rsidRDefault="00E21CE6" w:rsidP="00C36D49">
            <w:pPr>
              <w:tabs>
                <w:tab w:val="left" w:pos="5600"/>
              </w:tabs>
              <w:rPr>
                <w:rFonts w:ascii="Calibri" w:eastAsia="Calibri" w:hAnsi="Calibri" w:cs="Calibri"/>
                <w:b/>
                <w:sz w:val="20"/>
                <w:szCs w:val="20"/>
              </w:rPr>
            </w:pPr>
          </w:p>
        </w:tc>
      </w:tr>
      <w:tr w:rsidR="00E21CE6" w:rsidRPr="00F97224" w14:paraId="0635A465" w14:textId="77777777" w:rsidTr="00C36D49">
        <w:tc>
          <w:tcPr>
            <w:tcW w:w="4583" w:type="dxa"/>
          </w:tcPr>
          <w:p w14:paraId="59EB30E4"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Full amount</w:t>
            </w:r>
          </w:p>
        </w:tc>
        <w:tc>
          <w:tcPr>
            <w:tcW w:w="4591" w:type="dxa"/>
          </w:tcPr>
          <w:p w14:paraId="2EBF914B"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August</w:t>
            </w:r>
          </w:p>
        </w:tc>
      </w:tr>
      <w:tr w:rsidR="00E21CE6" w:rsidRPr="00F97224" w14:paraId="2974BA43" w14:textId="77777777" w:rsidTr="00C36D49">
        <w:trPr>
          <w:cnfStyle w:val="000000100000" w:firstRow="0" w:lastRow="0" w:firstColumn="0" w:lastColumn="0" w:oddVBand="0" w:evenVBand="0" w:oddHBand="1" w:evenHBand="0" w:firstRowFirstColumn="0" w:firstRowLastColumn="0" w:lastRowFirstColumn="0" w:lastRowLastColumn="0"/>
        </w:trPr>
        <w:tc>
          <w:tcPr>
            <w:tcW w:w="4583" w:type="dxa"/>
          </w:tcPr>
          <w:p w14:paraId="52F0685E"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Full amount</w:t>
            </w:r>
          </w:p>
        </w:tc>
        <w:tc>
          <w:tcPr>
            <w:tcW w:w="4591" w:type="dxa"/>
          </w:tcPr>
          <w:p w14:paraId="6BE0C865"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September</w:t>
            </w:r>
          </w:p>
        </w:tc>
      </w:tr>
      <w:tr w:rsidR="00E21CE6" w:rsidRPr="00F97224" w14:paraId="6CCFF6F2" w14:textId="77777777" w:rsidTr="00C36D49">
        <w:tc>
          <w:tcPr>
            <w:tcW w:w="4583" w:type="dxa"/>
          </w:tcPr>
          <w:p w14:paraId="7E1A61A5"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90%</w:t>
            </w:r>
          </w:p>
        </w:tc>
        <w:tc>
          <w:tcPr>
            <w:tcW w:w="4591" w:type="dxa"/>
          </w:tcPr>
          <w:p w14:paraId="5520F7D1"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October</w:t>
            </w:r>
          </w:p>
        </w:tc>
      </w:tr>
      <w:tr w:rsidR="00E21CE6" w:rsidRPr="00F97224" w14:paraId="0E7B48F9" w14:textId="77777777" w:rsidTr="00C36D49">
        <w:trPr>
          <w:cnfStyle w:val="000000100000" w:firstRow="0" w:lastRow="0" w:firstColumn="0" w:lastColumn="0" w:oddVBand="0" w:evenVBand="0" w:oddHBand="1" w:evenHBand="0" w:firstRowFirstColumn="0" w:firstRowLastColumn="0" w:lastRowFirstColumn="0" w:lastRowLastColumn="0"/>
        </w:trPr>
        <w:tc>
          <w:tcPr>
            <w:tcW w:w="4583" w:type="dxa"/>
          </w:tcPr>
          <w:p w14:paraId="0141A2F2"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80%</w:t>
            </w:r>
          </w:p>
        </w:tc>
        <w:tc>
          <w:tcPr>
            <w:tcW w:w="4591" w:type="dxa"/>
          </w:tcPr>
          <w:p w14:paraId="4E14C94C"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November</w:t>
            </w:r>
          </w:p>
        </w:tc>
      </w:tr>
      <w:tr w:rsidR="00E21CE6" w:rsidRPr="00F97224" w14:paraId="1A4CEAC3" w14:textId="77777777" w:rsidTr="00C36D49">
        <w:tc>
          <w:tcPr>
            <w:tcW w:w="4583" w:type="dxa"/>
          </w:tcPr>
          <w:p w14:paraId="2AAB27AA"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70%</w:t>
            </w:r>
          </w:p>
        </w:tc>
        <w:tc>
          <w:tcPr>
            <w:tcW w:w="4591" w:type="dxa"/>
          </w:tcPr>
          <w:p w14:paraId="031D68DF"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December</w:t>
            </w:r>
          </w:p>
        </w:tc>
      </w:tr>
      <w:tr w:rsidR="00E21CE6" w:rsidRPr="00F97224" w14:paraId="0236B7E6" w14:textId="77777777" w:rsidTr="00C36D49">
        <w:trPr>
          <w:cnfStyle w:val="000000100000" w:firstRow="0" w:lastRow="0" w:firstColumn="0" w:lastColumn="0" w:oddVBand="0" w:evenVBand="0" w:oddHBand="1" w:evenHBand="0" w:firstRowFirstColumn="0" w:firstRowLastColumn="0" w:lastRowFirstColumn="0" w:lastRowLastColumn="0"/>
        </w:trPr>
        <w:tc>
          <w:tcPr>
            <w:tcW w:w="4583" w:type="dxa"/>
          </w:tcPr>
          <w:p w14:paraId="13D6F3B7"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60%</w:t>
            </w:r>
          </w:p>
        </w:tc>
        <w:tc>
          <w:tcPr>
            <w:tcW w:w="4591" w:type="dxa"/>
          </w:tcPr>
          <w:p w14:paraId="385078CA"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January</w:t>
            </w:r>
          </w:p>
        </w:tc>
      </w:tr>
      <w:tr w:rsidR="00E21CE6" w:rsidRPr="00F97224" w14:paraId="6E0D4088" w14:textId="77777777" w:rsidTr="00C36D49">
        <w:tc>
          <w:tcPr>
            <w:tcW w:w="4583" w:type="dxa"/>
          </w:tcPr>
          <w:p w14:paraId="0839B638"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50%</w:t>
            </w:r>
          </w:p>
        </w:tc>
        <w:tc>
          <w:tcPr>
            <w:tcW w:w="4591" w:type="dxa"/>
          </w:tcPr>
          <w:p w14:paraId="291036A6"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February</w:t>
            </w:r>
          </w:p>
        </w:tc>
      </w:tr>
      <w:tr w:rsidR="00E21CE6" w:rsidRPr="00F97224" w14:paraId="7A45DF98" w14:textId="77777777" w:rsidTr="00C36D49">
        <w:trPr>
          <w:cnfStyle w:val="000000100000" w:firstRow="0" w:lastRow="0" w:firstColumn="0" w:lastColumn="0" w:oddVBand="0" w:evenVBand="0" w:oddHBand="1" w:evenHBand="0" w:firstRowFirstColumn="0" w:firstRowLastColumn="0" w:lastRowFirstColumn="0" w:lastRowLastColumn="0"/>
        </w:trPr>
        <w:tc>
          <w:tcPr>
            <w:tcW w:w="4583" w:type="dxa"/>
          </w:tcPr>
          <w:p w14:paraId="0D7181E1"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40%</w:t>
            </w:r>
          </w:p>
        </w:tc>
        <w:tc>
          <w:tcPr>
            <w:tcW w:w="4591" w:type="dxa"/>
          </w:tcPr>
          <w:p w14:paraId="56905626"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March</w:t>
            </w:r>
          </w:p>
        </w:tc>
      </w:tr>
      <w:tr w:rsidR="00E21CE6" w:rsidRPr="00F97224" w14:paraId="746CBF1A" w14:textId="77777777" w:rsidTr="00C36D49">
        <w:tc>
          <w:tcPr>
            <w:tcW w:w="4583" w:type="dxa"/>
          </w:tcPr>
          <w:p w14:paraId="659FCAB8"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30%</w:t>
            </w:r>
          </w:p>
        </w:tc>
        <w:tc>
          <w:tcPr>
            <w:tcW w:w="4591" w:type="dxa"/>
          </w:tcPr>
          <w:p w14:paraId="3E30E277"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April</w:t>
            </w:r>
          </w:p>
        </w:tc>
      </w:tr>
      <w:tr w:rsidR="00E21CE6" w:rsidRPr="00F97224" w14:paraId="74966DDA" w14:textId="77777777" w:rsidTr="00C36D49">
        <w:trPr>
          <w:cnfStyle w:val="000000100000" w:firstRow="0" w:lastRow="0" w:firstColumn="0" w:lastColumn="0" w:oddVBand="0" w:evenVBand="0" w:oddHBand="1" w:evenHBand="0" w:firstRowFirstColumn="0" w:firstRowLastColumn="0" w:lastRowFirstColumn="0" w:lastRowLastColumn="0"/>
        </w:trPr>
        <w:tc>
          <w:tcPr>
            <w:tcW w:w="4583" w:type="dxa"/>
          </w:tcPr>
          <w:p w14:paraId="0AEC3A6A"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20%</w:t>
            </w:r>
          </w:p>
        </w:tc>
        <w:tc>
          <w:tcPr>
            <w:tcW w:w="4591" w:type="dxa"/>
          </w:tcPr>
          <w:p w14:paraId="2389B2A0"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May</w:t>
            </w:r>
          </w:p>
        </w:tc>
      </w:tr>
      <w:tr w:rsidR="00E21CE6" w:rsidRPr="00F97224" w14:paraId="51072DB3" w14:textId="77777777" w:rsidTr="00C36D49">
        <w:tc>
          <w:tcPr>
            <w:tcW w:w="4583" w:type="dxa"/>
          </w:tcPr>
          <w:p w14:paraId="4A013A35"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10%</w:t>
            </w:r>
          </w:p>
        </w:tc>
        <w:tc>
          <w:tcPr>
            <w:tcW w:w="4591" w:type="dxa"/>
          </w:tcPr>
          <w:p w14:paraId="2C22E064"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June</w:t>
            </w:r>
          </w:p>
        </w:tc>
      </w:tr>
      <w:tr w:rsidR="00E21CE6" w:rsidRPr="00F97224" w14:paraId="42647B87" w14:textId="77777777" w:rsidTr="00C36D49">
        <w:trPr>
          <w:cnfStyle w:val="000000100000" w:firstRow="0" w:lastRow="0" w:firstColumn="0" w:lastColumn="0" w:oddVBand="0" w:evenVBand="0" w:oddHBand="1" w:evenHBand="0" w:firstRowFirstColumn="0" w:firstRowLastColumn="0" w:lastRowFirstColumn="0" w:lastRowLastColumn="0"/>
        </w:trPr>
        <w:tc>
          <w:tcPr>
            <w:tcW w:w="4583" w:type="dxa"/>
          </w:tcPr>
          <w:p w14:paraId="1B710FE9"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10%</w:t>
            </w:r>
          </w:p>
        </w:tc>
        <w:tc>
          <w:tcPr>
            <w:tcW w:w="4591" w:type="dxa"/>
          </w:tcPr>
          <w:p w14:paraId="5B7C15FD"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July</w:t>
            </w:r>
          </w:p>
        </w:tc>
      </w:tr>
    </w:tbl>
    <w:p w14:paraId="23E3C41C" w14:textId="77777777" w:rsidR="00E21CE6" w:rsidRPr="00F97224" w:rsidRDefault="00E21CE6" w:rsidP="00E21CE6">
      <w:pPr>
        <w:tabs>
          <w:tab w:val="left" w:pos="5600"/>
        </w:tabs>
        <w:rPr>
          <w:rFonts w:ascii="Calibri" w:eastAsia="Calibri" w:hAnsi="Calibri" w:cs="Calibri"/>
          <w:sz w:val="20"/>
          <w:szCs w:val="20"/>
        </w:rPr>
      </w:pPr>
    </w:p>
    <w:p w14:paraId="73E72662" w14:textId="77777777" w:rsidR="00E21CE6" w:rsidRPr="00F97224" w:rsidRDefault="00E21CE6" w:rsidP="00E21CE6">
      <w:pPr>
        <w:tabs>
          <w:tab w:val="left" w:pos="5600"/>
        </w:tabs>
        <w:rPr>
          <w:rFonts w:ascii="Calibri" w:eastAsia="Calibri" w:hAnsi="Calibri" w:cs="Calibri"/>
          <w:b/>
          <w:sz w:val="20"/>
          <w:szCs w:val="20"/>
        </w:rPr>
      </w:pPr>
      <w:r w:rsidRPr="00F97224">
        <w:rPr>
          <w:rFonts w:ascii="Calibri" w:eastAsia="Calibri" w:hAnsi="Calibri" w:cs="Calibri"/>
          <w:b/>
          <w:sz w:val="20"/>
          <w:szCs w:val="20"/>
        </w:rPr>
        <w:t>Non-payment</w:t>
      </w:r>
    </w:p>
    <w:p w14:paraId="05B870FF" w14:textId="7BE12A78" w:rsidR="00E21CE6" w:rsidRPr="00F97224" w:rsidRDefault="00E21CE6" w:rsidP="00E21CE6">
      <w:pPr>
        <w:tabs>
          <w:tab w:val="left" w:pos="5600"/>
        </w:tabs>
        <w:rPr>
          <w:rFonts w:ascii="Calibri" w:eastAsia="Calibri" w:hAnsi="Calibri" w:cs="Calibri"/>
          <w:sz w:val="20"/>
          <w:szCs w:val="20"/>
        </w:rPr>
      </w:pPr>
      <w:r w:rsidRPr="00F97224">
        <w:rPr>
          <w:rFonts w:ascii="Calibri" w:eastAsia="Calibri" w:hAnsi="Calibri" w:cs="Calibri"/>
          <w:sz w:val="20"/>
          <w:szCs w:val="20"/>
        </w:rPr>
        <w:t xml:space="preserve">Any non-payment of fees </w:t>
      </w:r>
      <w:r w:rsidR="0032516B" w:rsidRPr="00F97224">
        <w:rPr>
          <w:rFonts w:ascii="Calibri" w:eastAsia="Calibri" w:hAnsi="Calibri" w:cs="Calibri"/>
          <w:sz w:val="20"/>
          <w:szCs w:val="20"/>
        </w:rPr>
        <w:t>may</w:t>
      </w:r>
      <w:r w:rsidRPr="00F97224">
        <w:rPr>
          <w:rFonts w:ascii="Calibri" w:eastAsia="Calibri" w:hAnsi="Calibri" w:cs="Calibri"/>
          <w:sz w:val="20"/>
          <w:szCs w:val="20"/>
        </w:rPr>
        <w:t xml:space="preserve"> be transferred to the external debt collector and all costs charged to the parent/guardian. International School Delft may then refer the student(s) concerned to a national public school programme. NB. </w:t>
      </w:r>
      <w:r w:rsidR="00D6791C" w:rsidRPr="00F97224">
        <w:rPr>
          <w:rFonts w:ascii="Calibri" w:eastAsia="Calibri" w:hAnsi="Calibri" w:cs="Calibri"/>
          <w:sz w:val="20"/>
          <w:szCs w:val="20"/>
        </w:rPr>
        <w:t>A</w:t>
      </w:r>
      <w:r w:rsidRPr="00F97224">
        <w:rPr>
          <w:rFonts w:ascii="Calibri" w:eastAsia="Calibri" w:hAnsi="Calibri" w:cs="Calibri"/>
          <w:sz w:val="20"/>
          <w:szCs w:val="20"/>
        </w:rPr>
        <w:t>dmission to these schools is not automatic.</w:t>
      </w:r>
    </w:p>
    <w:p w14:paraId="2A0B3D68" w14:textId="77777777" w:rsidR="00D6791C" w:rsidRPr="00F97224" w:rsidRDefault="00D6791C" w:rsidP="00E21CE6">
      <w:pPr>
        <w:tabs>
          <w:tab w:val="left" w:pos="5600"/>
        </w:tabs>
        <w:rPr>
          <w:rFonts w:ascii="Calibri" w:eastAsia="Calibri" w:hAnsi="Calibri" w:cs="Calibri"/>
          <w:sz w:val="20"/>
          <w:szCs w:val="20"/>
        </w:rPr>
      </w:pPr>
    </w:p>
    <w:p w14:paraId="6E3856F3" w14:textId="28A10155" w:rsidR="00E21CE6" w:rsidRPr="00F97224" w:rsidRDefault="00E21CE6" w:rsidP="00E21CE6">
      <w:pPr>
        <w:rPr>
          <w:rFonts w:ascii="Calibri" w:eastAsia="Calibri" w:hAnsi="Calibri" w:cs="Calibri"/>
          <w:b/>
          <w:sz w:val="20"/>
          <w:szCs w:val="20"/>
        </w:rPr>
      </w:pPr>
      <w:r w:rsidRPr="00F97224">
        <w:rPr>
          <w:rFonts w:ascii="Calibri" w:eastAsia="Calibri" w:hAnsi="Calibri" w:cs="Calibri"/>
          <w:b/>
          <w:sz w:val="20"/>
          <w:szCs w:val="20"/>
        </w:rPr>
        <w:t xml:space="preserve">Withdrawal </w:t>
      </w:r>
      <w:r w:rsidR="00C1295B">
        <w:rPr>
          <w:rFonts w:ascii="Calibri" w:eastAsia="Calibri" w:hAnsi="Calibri" w:cs="Calibri"/>
          <w:b/>
          <w:sz w:val="20"/>
          <w:szCs w:val="20"/>
        </w:rPr>
        <w:t>F</w:t>
      </w:r>
      <w:r w:rsidRPr="00F97224">
        <w:rPr>
          <w:rFonts w:ascii="Calibri" w:eastAsia="Calibri" w:hAnsi="Calibri" w:cs="Calibri"/>
          <w:b/>
          <w:sz w:val="20"/>
          <w:szCs w:val="20"/>
        </w:rPr>
        <w:t xml:space="preserve">rom </w:t>
      </w:r>
      <w:r w:rsidR="00C1295B">
        <w:rPr>
          <w:rFonts w:ascii="Calibri" w:eastAsia="Calibri" w:hAnsi="Calibri" w:cs="Calibri"/>
          <w:b/>
          <w:sz w:val="20"/>
          <w:szCs w:val="20"/>
        </w:rPr>
        <w:t>S</w:t>
      </w:r>
      <w:r w:rsidRPr="00F97224">
        <w:rPr>
          <w:rFonts w:ascii="Calibri" w:eastAsia="Calibri" w:hAnsi="Calibri" w:cs="Calibri"/>
          <w:b/>
          <w:sz w:val="20"/>
          <w:szCs w:val="20"/>
        </w:rPr>
        <w:t>chool and Refund Policy</w:t>
      </w:r>
    </w:p>
    <w:p w14:paraId="026C8F75" w14:textId="77777777" w:rsidR="00E21CE6" w:rsidRPr="00F97224" w:rsidRDefault="00E21CE6" w:rsidP="00E21CE6">
      <w:pPr>
        <w:tabs>
          <w:tab w:val="left" w:pos="5600"/>
        </w:tabs>
        <w:rPr>
          <w:rFonts w:ascii="Calibri" w:eastAsia="Calibri" w:hAnsi="Calibri" w:cs="Calibri"/>
          <w:sz w:val="20"/>
          <w:szCs w:val="20"/>
        </w:rPr>
      </w:pPr>
      <w:r w:rsidRPr="00F97224">
        <w:rPr>
          <w:rFonts w:ascii="Calibri" w:eastAsia="Calibri" w:hAnsi="Calibri" w:cs="Calibri"/>
          <w:sz w:val="20"/>
          <w:szCs w:val="20"/>
        </w:rPr>
        <w:t>Parents of students who are withdrawing are required to download and submit a leaving form to the school administration. Unless full notice is given by submitting the completed leaving form 60 days in advance, fees will continue to be charged.  Students leaving ISD are required to clear all obligations before final records are released to the next school and the deposit is refunded.</w:t>
      </w:r>
    </w:p>
    <w:p w14:paraId="19C833A1" w14:textId="77777777" w:rsidR="00E21CE6" w:rsidRPr="00F97224" w:rsidRDefault="00E21CE6" w:rsidP="00E21CE6">
      <w:pPr>
        <w:tabs>
          <w:tab w:val="left" w:pos="5600"/>
        </w:tabs>
        <w:rPr>
          <w:rFonts w:ascii="Calibri" w:eastAsia="Calibri" w:hAnsi="Calibri" w:cs="Calibri"/>
          <w:sz w:val="20"/>
          <w:szCs w:val="20"/>
        </w:rPr>
      </w:pPr>
    </w:p>
    <w:tbl>
      <w:tblPr>
        <w:tblStyle w:val="Rastertabel5donker-Accent6"/>
        <w:tblW w:w="9174" w:type="dxa"/>
        <w:tblLayout w:type="fixed"/>
        <w:tblLook w:val="0400" w:firstRow="0" w:lastRow="0" w:firstColumn="0" w:lastColumn="0" w:noHBand="0" w:noVBand="1"/>
      </w:tblPr>
      <w:tblGrid>
        <w:gridCol w:w="4585"/>
        <w:gridCol w:w="4589"/>
      </w:tblGrid>
      <w:tr w:rsidR="00E21CE6" w:rsidRPr="00F97224" w14:paraId="08992360" w14:textId="77777777" w:rsidTr="00C36D49">
        <w:trPr>
          <w:cnfStyle w:val="000000100000" w:firstRow="0" w:lastRow="0" w:firstColumn="0" w:lastColumn="0" w:oddVBand="0" w:evenVBand="0" w:oddHBand="1" w:evenHBand="0" w:firstRowFirstColumn="0" w:firstRowLastColumn="0" w:lastRowFirstColumn="0" w:lastRowLastColumn="0"/>
        </w:trPr>
        <w:tc>
          <w:tcPr>
            <w:tcW w:w="4585" w:type="dxa"/>
          </w:tcPr>
          <w:p w14:paraId="30715CD7" w14:textId="77777777" w:rsidR="00E21CE6" w:rsidRPr="00F97224" w:rsidRDefault="00E21CE6" w:rsidP="00C36D49">
            <w:pPr>
              <w:tabs>
                <w:tab w:val="left" w:pos="5600"/>
              </w:tabs>
              <w:rPr>
                <w:rFonts w:ascii="Calibri" w:eastAsia="Calibri" w:hAnsi="Calibri" w:cs="Calibri"/>
                <w:b/>
                <w:sz w:val="20"/>
                <w:szCs w:val="20"/>
              </w:rPr>
            </w:pPr>
            <w:r w:rsidRPr="00F97224">
              <w:rPr>
                <w:rFonts w:ascii="Calibri" w:eastAsia="Calibri" w:hAnsi="Calibri" w:cs="Calibri"/>
                <w:b/>
                <w:sz w:val="20"/>
                <w:szCs w:val="20"/>
              </w:rPr>
              <w:t>Refund (based on the full annual school fees)</w:t>
            </w:r>
          </w:p>
        </w:tc>
        <w:tc>
          <w:tcPr>
            <w:tcW w:w="4589" w:type="dxa"/>
          </w:tcPr>
          <w:p w14:paraId="08037B2D" w14:textId="77777777" w:rsidR="00E21CE6" w:rsidRPr="00F97224" w:rsidRDefault="00E21CE6" w:rsidP="00C36D49">
            <w:pPr>
              <w:tabs>
                <w:tab w:val="left" w:pos="5600"/>
              </w:tabs>
              <w:rPr>
                <w:rFonts w:ascii="Calibri" w:eastAsia="Calibri" w:hAnsi="Calibri" w:cs="Calibri"/>
                <w:b/>
                <w:sz w:val="20"/>
                <w:szCs w:val="20"/>
              </w:rPr>
            </w:pPr>
            <w:r w:rsidRPr="00F97224">
              <w:rPr>
                <w:rFonts w:ascii="Calibri" w:eastAsia="Calibri" w:hAnsi="Calibri" w:cs="Calibri"/>
                <w:b/>
                <w:sz w:val="20"/>
                <w:szCs w:val="20"/>
              </w:rPr>
              <w:t>Tuition terminating in</w:t>
            </w:r>
          </w:p>
        </w:tc>
      </w:tr>
      <w:tr w:rsidR="00E21CE6" w:rsidRPr="00F97224" w14:paraId="04DB5EB2" w14:textId="77777777" w:rsidTr="00C36D49">
        <w:tc>
          <w:tcPr>
            <w:tcW w:w="4585" w:type="dxa"/>
          </w:tcPr>
          <w:p w14:paraId="75EECBED"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50%</w:t>
            </w:r>
          </w:p>
        </w:tc>
        <w:tc>
          <w:tcPr>
            <w:tcW w:w="4589" w:type="dxa"/>
          </w:tcPr>
          <w:p w14:paraId="651229D3"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August</w:t>
            </w:r>
          </w:p>
        </w:tc>
      </w:tr>
      <w:tr w:rsidR="00E21CE6" w:rsidRPr="00F97224" w14:paraId="7B1F8261" w14:textId="77777777" w:rsidTr="00C36D49">
        <w:trPr>
          <w:cnfStyle w:val="000000100000" w:firstRow="0" w:lastRow="0" w:firstColumn="0" w:lastColumn="0" w:oddVBand="0" w:evenVBand="0" w:oddHBand="1" w:evenHBand="0" w:firstRowFirstColumn="0" w:firstRowLastColumn="0" w:lastRowFirstColumn="0" w:lastRowLastColumn="0"/>
        </w:trPr>
        <w:tc>
          <w:tcPr>
            <w:tcW w:w="4585" w:type="dxa"/>
          </w:tcPr>
          <w:p w14:paraId="6ECC7A60"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50%</w:t>
            </w:r>
          </w:p>
        </w:tc>
        <w:tc>
          <w:tcPr>
            <w:tcW w:w="4589" w:type="dxa"/>
          </w:tcPr>
          <w:p w14:paraId="357F990E"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September</w:t>
            </w:r>
          </w:p>
        </w:tc>
      </w:tr>
      <w:tr w:rsidR="00E21CE6" w:rsidRPr="00F97224" w14:paraId="1043DC3B" w14:textId="77777777" w:rsidTr="00C36D49">
        <w:tc>
          <w:tcPr>
            <w:tcW w:w="4585" w:type="dxa"/>
          </w:tcPr>
          <w:p w14:paraId="02D9AA58"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50%</w:t>
            </w:r>
          </w:p>
        </w:tc>
        <w:tc>
          <w:tcPr>
            <w:tcW w:w="4589" w:type="dxa"/>
          </w:tcPr>
          <w:p w14:paraId="7368A30B"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October</w:t>
            </w:r>
          </w:p>
        </w:tc>
      </w:tr>
      <w:tr w:rsidR="00E21CE6" w:rsidRPr="00F97224" w14:paraId="6330B948" w14:textId="77777777" w:rsidTr="00C36D49">
        <w:trPr>
          <w:cnfStyle w:val="000000100000" w:firstRow="0" w:lastRow="0" w:firstColumn="0" w:lastColumn="0" w:oddVBand="0" w:evenVBand="0" w:oddHBand="1" w:evenHBand="0" w:firstRowFirstColumn="0" w:firstRowLastColumn="0" w:lastRowFirstColumn="0" w:lastRowLastColumn="0"/>
        </w:trPr>
        <w:tc>
          <w:tcPr>
            <w:tcW w:w="4585" w:type="dxa"/>
          </w:tcPr>
          <w:p w14:paraId="166477F6"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50%</w:t>
            </w:r>
          </w:p>
        </w:tc>
        <w:tc>
          <w:tcPr>
            <w:tcW w:w="4589" w:type="dxa"/>
          </w:tcPr>
          <w:p w14:paraId="275AD882"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November</w:t>
            </w:r>
          </w:p>
        </w:tc>
      </w:tr>
      <w:tr w:rsidR="00E21CE6" w:rsidRPr="00F97224" w14:paraId="50A6CF67" w14:textId="77777777" w:rsidTr="00C36D49">
        <w:tc>
          <w:tcPr>
            <w:tcW w:w="4585" w:type="dxa"/>
          </w:tcPr>
          <w:p w14:paraId="5F40F8FD"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50%</w:t>
            </w:r>
          </w:p>
        </w:tc>
        <w:tc>
          <w:tcPr>
            <w:tcW w:w="4589" w:type="dxa"/>
          </w:tcPr>
          <w:p w14:paraId="5A9CE916"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December</w:t>
            </w:r>
          </w:p>
        </w:tc>
      </w:tr>
      <w:tr w:rsidR="00E21CE6" w:rsidRPr="00F97224" w14:paraId="2AA3B621" w14:textId="77777777" w:rsidTr="00C36D49">
        <w:trPr>
          <w:cnfStyle w:val="000000100000" w:firstRow="0" w:lastRow="0" w:firstColumn="0" w:lastColumn="0" w:oddVBand="0" w:evenVBand="0" w:oddHBand="1" w:evenHBand="0" w:firstRowFirstColumn="0" w:firstRowLastColumn="0" w:lastRowFirstColumn="0" w:lastRowLastColumn="0"/>
        </w:trPr>
        <w:tc>
          <w:tcPr>
            <w:tcW w:w="4585" w:type="dxa"/>
          </w:tcPr>
          <w:p w14:paraId="2A6F772A"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40%</w:t>
            </w:r>
          </w:p>
        </w:tc>
        <w:tc>
          <w:tcPr>
            <w:tcW w:w="4589" w:type="dxa"/>
          </w:tcPr>
          <w:p w14:paraId="113B4A72"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January</w:t>
            </w:r>
          </w:p>
        </w:tc>
      </w:tr>
      <w:tr w:rsidR="00E21CE6" w:rsidRPr="00F97224" w14:paraId="0184B079" w14:textId="77777777" w:rsidTr="00C36D49">
        <w:tc>
          <w:tcPr>
            <w:tcW w:w="4585" w:type="dxa"/>
          </w:tcPr>
          <w:p w14:paraId="658EEB19"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30%</w:t>
            </w:r>
          </w:p>
        </w:tc>
        <w:tc>
          <w:tcPr>
            <w:tcW w:w="4589" w:type="dxa"/>
          </w:tcPr>
          <w:p w14:paraId="36DE197D"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February</w:t>
            </w:r>
          </w:p>
        </w:tc>
      </w:tr>
      <w:tr w:rsidR="00E21CE6" w:rsidRPr="00F97224" w14:paraId="67449B24" w14:textId="77777777" w:rsidTr="00C36D49">
        <w:trPr>
          <w:cnfStyle w:val="000000100000" w:firstRow="0" w:lastRow="0" w:firstColumn="0" w:lastColumn="0" w:oddVBand="0" w:evenVBand="0" w:oddHBand="1" w:evenHBand="0" w:firstRowFirstColumn="0" w:firstRowLastColumn="0" w:lastRowFirstColumn="0" w:lastRowLastColumn="0"/>
        </w:trPr>
        <w:tc>
          <w:tcPr>
            <w:tcW w:w="4585" w:type="dxa"/>
          </w:tcPr>
          <w:p w14:paraId="5A72C030"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20%</w:t>
            </w:r>
          </w:p>
        </w:tc>
        <w:tc>
          <w:tcPr>
            <w:tcW w:w="4589" w:type="dxa"/>
          </w:tcPr>
          <w:p w14:paraId="7F43CE0C"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March</w:t>
            </w:r>
          </w:p>
        </w:tc>
      </w:tr>
      <w:tr w:rsidR="00E21CE6" w:rsidRPr="00F97224" w14:paraId="6FB1E456" w14:textId="77777777" w:rsidTr="00C36D49">
        <w:tc>
          <w:tcPr>
            <w:tcW w:w="4585" w:type="dxa"/>
          </w:tcPr>
          <w:p w14:paraId="4E00ACC9"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10%</w:t>
            </w:r>
          </w:p>
        </w:tc>
        <w:tc>
          <w:tcPr>
            <w:tcW w:w="4589" w:type="dxa"/>
          </w:tcPr>
          <w:p w14:paraId="0AF18CC4"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April</w:t>
            </w:r>
          </w:p>
        </w:tc>
      </w:tr>
      <w:tr w:rsidR="00E21CE6" w:rsidRPr="00F97224" w14:paraId="21659905" w14:textId="77777777" w:rsidTr="00C36D49">
        <w:trPr>
          <w:cnfStyle w:val="000000100000" w:firstRow="0" w:lastRow="0" w:firstColumn="0" w:lastColumn="0" w:oddVBand="0" w:evenVBand="0" w:oddHBand="1" w:evenHBand="0" w:firstRowFirstColumn="0" w:firstRowLastColumn="0" w:lastRowFirstColumn="0" w:lastRowLastColumn="0"/>
        </w:trPr>
        <w:tc>
          <w:tcPr>
            <w:tcW w:w="4585" w:type="dxa"/>
          </w:tcPr>
          <w:p w14:paraId="1691ACBC"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0% - no refund</w:t>
            </w:r>
          </w:p>
        </w:tc>
        <w:tc>
          <w:tcPr>
            <w:tcW w:w="4589" w:type="dxa"/>
          </w:tcPr>
          <w:p w14:paraId="6D9C5494"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May</w:t>
            </w:r>
          </w:p>
        </w:tc>
      </w:tr>
      <w:tr w:rsidR="00E21CE6" w:rsidRPr="00F97224" w14:paraId="51E3F5B4" w14:textId="77777777" w:rsidTr="00C36D49">
        <w:tc>
          <w:tcPr>
            <w:tcW w:w="4585" w:type="dxa"/>
          </w:tcPr>
          <w:p w14:paraId="51AC13FB"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0% - no refund</w:t>
            </w:r>
          </w:p>
        </w:tc>
        <w:tc>
          <w:tcPr>
            <w:tcW w:w="4589" w:type="dxa"/>
          </w:tcPr>
          <w:p w14:paraId="518762BE"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June</w:t>
            </w:r>
          </w:p>
        </w:tc>
      </w:tr>
      <w:tr w:rsidR="00E21CE6" w:rsidRPr="00F97224" w14:paraId="1C017BD8" w14:textId="77777777" w:rsidTr="00C36D49">
        <w:trPr>
          <w:cnfStyle w:val="000000100000" w:firstRow="0" w:lastRow="0" w:firstColumn="0" w:lastColumn="0" w:oddVBand="0" w:evenVBand="0" w:oddHBand="1" w:evenHBand="0" w:firstRowFirstColumn="0" w:firstRowLastColumn="0" w:lastRowFirstColumn="0" w:lastRowLastColumn="0"/>
        </w:trPr>
        <w:tc>
          <w:tcPr>
            <w:tcW w:w="4585" w:type="dxa"/>
          </w:tcPr>
          <w:p w14:paraId="3155DCB3"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0% - no refund</w:t>
            </w:r>
          </w:p>
        </w:tc>
        <w:tc>
          <w:tcPr>
            <w:tcW w:w="4589" w:type="dxa"/>
          </w:tcPr>
          <w:p w14:paraId="46007E7E" w14:textId="77777777" w:rsidR="00E21CE6" w:rsidRPr="00F97224" w:rsidRDefault="00E21CE6" w:rsidP="00C36D49">
            <w:pPr>
              <w:tabs>
                <w:tab w:val="left" w:pos="5600"/>
              </w:tabs>
              <w:rPr>
                <w:rFonts w:ascii="Calibri" w:eastAsia="Calibri" w:hAnsi="Calibri" w:cs="Calibri"/>
                <w:sz w:val="20"/>
                <w:szCs w:val="20"/>
              </w:rPr>
            </w:pPr>
            <w:r w:rsidRPr="00F97224">
              <w:rPr>
                <w:rFonts w:ascii="Calibri" w:eastAsia="Calibri" w:hAnsi="Calibri" w:cs="Calibri"/>
                <w:sz w:val="20"/>
                <w:szCs w:val="20"/>
              </w:rPr>
              <w:t>July</w:t>
            </w:r>
          </w:p>
        </w:tc>
      </w:tr>
    </w:tbl>
    <w:p w14:paraId="7FF8DFA9" w14:textId="77777777" w:rsidR="00E21CE6" w:rsidRPr="00F97224" w:rsidRDefault="00E21CE6" w:rsidP="00E21CE6">
      <w:pPr>
        <w:rPr>
          <w:rFonts w:ascii="Calibri" w:eastAsia="Calibri" w:hAnsi="Calibri" w:cs="Calibri"/>
          <w:b/>
          <w:sz w:val="20"/>
          <w:szCs w:val="20"/>
        </w:rPr>
      </w:pPr>
    </w:p>
    <w:p w14:paraId="6137A3E3" w14:textId="77777777" w:rsidR="00FB6179" w:rsidRPr="00F97224" w:rsidRDefault="00FB6179" w:rsidP="00E21CE6">
      <w:pPr>
        <w:tabs>
          <w:tab w:val="left" w:pos="5600"/>
        </w:tabs>
        <w:rPr>
          <w:rFonts w:ascii="Calibri" w:eastAsia="Calibri" w:hAnsi="Calibri" w:cs="Calibri"/>
          <w:b/>
          <w:sz w:val="20"/>
          <w:szCs w:val="20"/>
        </w:rPr>
      </w:pPr>
    </w:p>
    <w:sectPr w:rsidR="00FB6179" w:rsidRPr="00F97224" w:rsidSect="008F5354">
      <w:type w:val="continuous"/>
      <w:pgSz w:w="11906" w:h="16838"/>
      <w:pgMar w:top="1820"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9026" w14:textId="77777777" w:rsidR="00E7513E" w:rsidRDefault="00E7513E">
      <w:r>
        <w:separator/>
      </w:r>
    </w:p>
  </w:endnote>
  <w:endnote w:type="continuationSeparator" w:id="0">
    <w:p w14:paraId="3CD56318" w14:textId="77777777" w:rsidR="00E7513E" w:rsidRDefault="00E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2D91" w14:textId="77777777" w:rsidR="00345712" w:rsidRDefault="0034571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1D6BDF0" w14:textId="77777777" w:rsidR="00345712" w:rsidRDefault="0034571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2D4F1" w14:textId="77777777" w:rsidR="00345712" w:rsidRPr="00EF283F" w:rsidRDefault="00345712">
    <w:pPr>
      <w:pBdr>
        <w:top w:val="nil"/>
        <w:left w:val="nil"/>
        <w:bottom w:val="nil"/>
        <w:right w:val="nil"/>
        <w:between w:val="nil"/>
      </w:pBdr>
      <w:tabs>
        <w:tab w:val="center" w:pos="4320"/>
        <w:tab w:val="right" w:pos="8640"/>
      </w:tabs>
      <w:jc w:val="right"/>
      <w:rPr>
        <w:rFonts w:ascii="Calibri" w:eastAsia="Calibri" w:hAnsi="Calibri" w:cs="Calibri"/>
        <w:color w:val="000000"/>
        <w:sz w:val="16"/>
        <w:szCs w:val="16"/>
      </w:rPr>
    </w:pPr>
    <w:r w:rsidRPr="00EF283F">
      <w:rPr>
        <w:rFonts w:ascii="Calibri" w:eastAsia="Calibri" w:hAnsi="Calibri" w:cs="Calibri"/>
        <w:color w:val="000000"/>
        <w:sz w:val="16"/>
        <w:szCs w:val="16"/>
      </w:rPr>
      <w:fldChar w:fldCharType="begin"/>
    </w:r>
    <w:r w:rsidRPr="00EF283F">
      <w:rPr>
        <w:rFonts w:ascii="Calibri" w:eastAsia="Calibri" w:hAnsi="Calibri" w:cs="Calibri"/>
        <w:color w:val="000000"/>
        <w:sz w:val="16"/>
        <w:szCs w:val="16"/>
      </w:rPr>
      <w:instrText>PAGE</w:instrText>
    </w:r>
    <w:r w:rsidRPr="00EF283F">
      <w:rPr>
        <w:rFonts w:ascii="Calibri" w:eastAsia="Calibri" w:hAnsi="Calibri" w:cs="Calibri"/>
        <w:color w:val="000000"/>
        <w:sz w:val="16"/>
        <w:szCs w:val="16"/>
      </w:rPr>
      <w:fldChar w:fldCharType="separate"/>
    </w:r>
    <w:r w:rsidR="00E81ADE">
      <w:rPr>
        <w:rFonts w:ascii="Calibri" w:eastAsia="Calibri" w:hAnsi="Calibri" w:cs="Calibri"/>
        <w:noProof/>
        <w:color w:val="000000"/>
        <w:sz w:val="16"/>
        <w:szCs w:val="16"/>
      </w:rPr>
      <w:t>1</w:t>
    </w:r>
    <w:r w:rsidRPr="00EF283F">
      <w:rPr>
        <w:rFonts w:ascii="Calibri" w:eastAsia="Calibri" w:hAnsi="Calibri" w:cs="Calibri"/>
        <w:color w:val="000000"/>
        <w:sz w:val="16"/>
        <w:szCs w:val="16"/>
      </w:rPr>
      <w:fldChar w:fldCharType="end"/>
    </w:r>
  </w:p>
  <w:p w14:paraId="5E700E92" w14:textId="0523DAA5" w:rsidR="00345712" w:rsidRPr="00BF0368" w:rsidRDefault="00345712">
    <w:pPr>
      <w:pBdr>
        <w:top w:val="nil"/>
        <w:left w:val="nil"/>
        <w:bottom w:val="nil"/>
        <w:right w:val="nil"/>
        <w:between w:val="nil"/>
      </w:pBdr>
      <w:tabs>
        <w:tab w:val="center" w:pos="4320"/>
        <w:tab w:val="right" w:pos="8640"/>
      </w:tabs>
      <w:ind w:right="360"/>
      <w:rPr>
        <w:rFonts w:ascii="Calibri" w:eastAsia="Calibri" w:hAnsi="Calibri" w:cs="Calibri"/>
        <w:sz w:val="18"/>
        <w:szCs w:val="18"/>
      </w:rPr>
    </w:pPr>
    <w:r>
      <w:rPr>
        <w:rFonts w:ascii="Calibri" w:eastAsia="Calibri" w:hAnsi="Calibri" w:cs="Calibri"/>
        <w:color w:val="000000"/>
        <w:sz w:val="18"/>
        <w:szCs w:val="18"/>
      </w:rPr>
      <w:t>IS</w:t>
    </w:r>
    <w:r>
      <w:rPr>
        <w:rFonts w:ascii="Calibri" w:eastAsia="Calibri" w:hAnsi="Calibri" w:cs="Calibri"/>
        <w:sz w:val="18"/>
        <w:szCs w:val="18"/>
      </w:rPr>
      <w:t>D</w:t>
    </w:r>
    <w:r>
      <w:rPr>
        <w:rFonts w:ascii="Calibri" w:eastAsia="Calibri" w:hAnsi="Calibri" w:cs="Calibri"/>
        <w:color w:val="000000"/>
        <w:sz w:val="18"/>
        <w:szCs w:val="18"/>
      </w:rPr>
      <w:t xml:space="preserve"> Standard Terms and Conditions </w:t>
    </w:r>
    <w:r w:rsidR="00AA1C41">
      <w:rPr>
        <w:rFonts w:ascii="Calibri" w:eastAsia="Calibri" w:hAnsi="Calibri" w:cs="Calibri"/>
        <w:color w:val="000000"/>
        <w:sz w:val="18"/>
        <w:szCs w:val="18"/>
      </w:rPr>
      <w:t>Existing</w:t>
    </w:r>
    <w:r w:rsidR="00F816C5">
      <w:rPr>
        <w:rFonts w:ascii="Calibri" w:eastAsia="Calibri" w:hAnsi="Calibri" w:cs="Calibri"/>
        <w:color w:val="000000"/>
        <w:sz w:val="18"/>
        <w:szCs w:val="18"/>
      </w:rPr>
      <w:t xml:space="preserve"> Students </w:t>
    </w:r>
    <w:r>
      <w:rPr>
        <w:rFonts w:ascii="Calibri" w:eastAsia="Calibri" w:hAnsi="Calibri" w:cs="Calibri"/>
        <w:color w:val="000000"/>
        <w:sz w:val="18"/>
        <w:szCs w:val="18"/>
      </w:rPr>
      <w:t>20</w:t>
    </w:r>
    <w:r w:rsidR="00B72289">
      <w:rPr>
        <w:rFonts w:ascii="Calibri" w:eastAsia="Calibri" w:hAnsi="Calibri" w:cs="Calibri"/>
        <w:sz w:val="18"/>
        <w:szCs w:val="18"/>
      </w:rPr>
      <w:t>2</w:t>
    </w:r>
    <w:r w:rsidR="004F5C99">
      <w:rPr>
        <w:rFonts w:ascii="Calibri" w:eastAsia="Calibri" w:hAnsi="Calibri" w:cs="Calibri"/>
        <w:sz w:val="18"/>
        <w:szCs w:val="18"/>
      </w:rPr>
      <w:t>1</w:t>
    </w:r>
    <w:r>
      <w:rPr>
        <w:rFonts w:ascii="Calibri" w:eastAsia="Calibri" w:hAnsi="Calibri" w:cs="Calibri"/>
        <w:sz w:val="18"/>
        <w:szCs w:val="18"/>
      </w:rPr>
      <w:t>-202</w:t>
    </w:r>
    <w:r w:rsidR="004F5C99">
      <w:rPr>
        <w:rFonts w:ascii="Calibri" w:eastAsia="Calibri" w:hAnsi="Calibri" w:cs="Calibri"/>
        <w:sz w:val="18"/>
        <w:szCs w:val="18"/>
      </w:rPr>
      <w:t>2</w:t>
    </w:r>
    <w:r>
      <w:rPr>
        <w:rFonts w:ascii="Calibri" w:eastAsia="Calibri" w:hAnsi="Calibri" w:cs="Calibri"/>
        <w:sz w:val="18"/>
        <w:szCs w:val="18"/>
      </w:rPr>
      <w:t xml:space="preserve"> / </w:t>
    </w:r>
    <w:r w:rsidR="0042668F">
      <w:rPr>
        <w:rFonts w:ascii="Calibri" w:eastAsia="Calibri" w:hAnsi="Calibri" w:cs="Calibri"/>
        <w:sz w:val="18"/>
        <w:szCs w:val="18"/>
      </w:rPr>
      <w:t>R</w:t>
    </w:r>
    <w:r w:rsidR="00B72289">
      <w:rPr>
        <w:rFonts w:ascii="Calibri" w:eastAsia="Calibri" w:hAnsi="Calibri" w:cs="Calibri"/>
        <w:sz w:val="18"/>
        <w:szCs w:val="18"/>
      </w:rPr>
      <w:t>1</w:t>
    </w:r>
    <w:r w:rsidR="00BF0368">
      <w:rPr>
        <w:rFonts w:ascii="Calibri" w:eastAsia="Calibri" w:hAnsi="Calibri" w:cs="Calibri"/>
        <w:sz w:val="18"/>
        <w:szCs w:val="18"/>
      </w:rPr>
      <w:t>.</w:t>
    </w:r>
    <w:r w:rsidR="00020E91">
      <w:rPr>
        <w:rFonts w:ascii="Calibri" w:eastAsia="Calibri" w:hAnsi="Calibri" w:cs="Calibri"/>
        <w:sz w:val="18"/>
        <w:szCs w:val="18"/>
      </w:rPr>
      <w:t>5</w:t>
    </w:r>
    <w:r w:rsidR="006C2C04">
      <w:rPr>
        <w:rFonts w:ascii="Calibri" w:eastAsia="Calibri" w:hAnsi="Calibri" w:cs="Calibri"/>
        <w:sz w:val="18"/>
        <w:szCs w:val="18"/>
      </w:rPr>
      <w:t xml:space="preserve"> </w:t>
    </w:r>
    <w:r w:rsidR="00372A0E">
      <w:rPr>
        <w:rFonts w:ascii="Calibri" w:eastAsia="Calibri" w:hAnsi="Calibri" w:cs="Calibri"/>
        <w:sz w:val="18"/>
        <w:szCs w:val="18"/>
      </w:rPr>
      <w:t xml:space="preserve">- </w:t>
    </w:r>
    <w:r w:rsidR="00E21CE6">
      <w:rPr>
        <w:rFonts w:ascii="Calibri" w:eastAsia="Calibri" w:hAnsi="Calibri" w:cs="Calibri"/>
        <w:sz w:val="18"/>
        <w:szCs w:val="18"/>
      </w:rPr>
      <w:t>0</w:t>
    </w:r>
    <w:r w:rsidR="00020E91">
      <w:rPr>
        <w:rFonts w:ascii="Calibri" w:eastAsia="Calibri" w:hAnsi="Calibri" w:cs="Calibri"/>
        <w:sz w:val="18"/>
        <w:szCs w:val="18"/>
      </w:rPr>
      <w:t>9</w:t>
    </w:r>
    <w:r w:rsidR="00E21CE6">
      <w:rPr>
        <w:rFonts w:ascii="Calibri" w:eastAsia="Calibri" w:hAnsi="Calibri" w:cs="Calibri"/>
        <w:sz w:val="18"/>
        <w:szCs w:val="18"/>
      </w:rPr>
      <w:t>0221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25CD" w14:textId="77777777" w:rsidR="00345712" w:rsidRDefault="0034571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24C7" w14:textId="77777777" w:rsidR="00E7513E" w:rsidRDefault="00E7513E">
      <w:r>
        <w:separator/>
      </w:r>
    </w:p>
  </w:footnote>
  <w:footnote w:type="continuationSeparator" w:id="0">
    <w:p w14:paraId="7F50C51C" w14:textId="77777777" w:rsidR="00E7513E" w:rsidRDefault="00E7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3168" w14:textId="77777777" w:rsidR="00345712" w:rsidRDefault="0034571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E323" w14:textId="3E34F5EE" w:rsidR="00345712" w:rsidRDefault="00FD2637" w:rsidP="00EF283F">
    <w:pPr>
      <w:pBdr>
        <w:top w:val="nil"/>
        <w:left w:val="nil"/>
        <w:bottom w:val="nil"/>
        <w:right w:val="nil"/>
        <w:between w:val="nil"/>
      </w:pBdr>
      <w:tabs>
        <w:tab w:val="center" w:pos="4680"/>
        <w:tab w:val="right" w:pos="9360"/>
      </w:tabs>
      <w:jc w:val="right"/>
      <w:rPr>
        <w:color w:val="000000"/>
      </w:rPr>
    </w:pPr>
    <w:r>
      <w:rPr>
        <w:noProof/>
        <w:color w:val="000000"/>
      </w:rPr>
      <w:drawing>
        <wp:anchor distT="0" distB="0" distL="114300" distR="114300" simplePos="0" relativeHeight="251658240" behindDoc="0" locked="0" layoutInCell="1" allowOverlap="1" wp14:anchorId="10CB7BB6" wp14:editId="5258CDC8">
          <wp:simplePos x="0" y="0"/>
          <wp:positionH relativeFrom="column">
            <wp:posOffset>-39370</wp:posOffset>
          </wp:positionH>
          <wp:positionV relativeFrom="paragraph">
            <wp:posOffset>-88900</wp:posOffset>
          </wp:positionV>
          <wp:extent cx="952500" cy="787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_logo_150px.png"/>
                  <pic:cNvPicPr/>
                </pic:nvPicPr>
                <pic:blipFill>
                  <a:blip r:embed="rId1"/>
                  <a:stretch>
                    <a:fillRect/>
                  </a:stretch>
                </pic:blipFill>
                <pic:spPr>
                  <a:xfrm>
                    <a:off x="0" y="0"/>
                    <a:ext cx="952500" cy="787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A665" w14:textId="77777777" w:rsidR="00345712" w:rsidRDefault="0034571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0EE1"/>
    <w:multiLevelType w:val="multilevel"/>
    <w:tmpl w:val="DBCE0A84"/>
    <w:lvl w:ilvl="0">
      <w:start w:val="1"/>
      <w:numFmt w:val="decimal"/>
      <w:lvlText w:val="%1."/>
      <w:lvlJc w:val="left"/>
      <w:pPr>
        <w:ind w:left="1493" w:hanging="360"/>
      </w:pPr>
    </w:lvl>
    <w:lvl w:ilvl="1">
      <w:start w:val="1"/>
      <w:numFmt w:val="lowerLetter"/>
      <w:lvlText w:val="%2."/>
      <w:lvlJc w:val="left"/>
      <w:pPr>
        <w:ind w:left="2213" w:hanging="360"/>
      </w:pPr>
    </w:lvl>
    <w:lvl w:ilvl="2">
      <w:start w:val="1"/>
      <w:numFmt w:val="lowerRoman"/>
      <w:lvlText w:val="%3."/>
      <w:lvlJc w:val="right"/>
      <w:pPr>
        <w:ind w:left="2933" w:hanging="180"/>
      </w:pPr>
    </w:lvl>
    <w:lvl w:ilvl="3">
      <w:start w:val="1"/>
      <w:numFmt w:val="decimal"/>
      <w:lvlText w:val="%4."/>
      <w:lvlJc w:val="left"/>
      <w:pPr>
        <w:ind w:left="3653" w:hanging="360"/>
      </w:pPr>
    </w:lvl>
    <w:lvl w:ilvl="4">
      <w:start w:val="1"/>
      <w:numFmt w:val="lowerLetter"/>
      <w:lvlText w:val="%5."/>
      <w:lvlJc w:val="left"/>
      <w:pPr>
        <w:ind w:left="4373" w:hanging="360"/>
      </w:pPr>
    </w:lvl>
    <w:lvl w:ilvl="5">
      <w:start w:val="1"/>
      <w:numFmt w:val="lowerRoman"/>
      <w:lvlText w:val="%6."/>
      <w:lvlJc w:val="right"/>
      <w:pPr>
        <w:ind w:left="5093" w:hanging="180"/>
      </w:pPr>
    </w:lvl>
    <w:lvl w:ilvl="6">
      <w:start w:val="1"/>
      <w:numFmt w:val="decimal"/>
      <w:lvlText w:val="%7."/>
      <w:lvlJc w:val="left"/>
      <w:pPr>
        <w:ind w:left="5813" w:hanging="360"/>
      </w:pPr>
    </w:lvl>
    <w:lvl w:ilvl="7">
      <w:start w:val="1"/>
      <w:numFmt w:val="lowerLetter"/>
      <w:lvlText w:val="%8."/>
      <w:lvlJc w:val="left"/>
      <w:pPr>
        <w:ind w:left="6533" w:hanging="360"/>
      </w:pPr>
    </w:lvl>
    <w:lvl w:ilvl="8">
      <w:start w:val="1"/>
      <w:numFmt w:val="lowerRoman"/>
      <w:lvlText w:val="%9."/>
      <w:lvlJc w:val="right"/>
      <w:pPr>
        <w:ind w:left="7253" w:hanging="180"/>
      </w:pPr>
    </w:lvl>
  </w:abstractNum>
  <w:abstractNum w:abstractNumId="1" w15:restartNumberingAfterBreak="0">
    <w:nsid w:val="3DDD148B"/>
    <w:multiLevelType w:val="multilevel"/>
    <w:tmpl w:val="A4223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3C26C7"/>
    <w:multiLevelType w:val="multilevel"/>
    <w:tmpl w:val="D21E4DDC"/>
    <w:lvl w:ilvl="0">
      <w:start w:val="1"/>
      <w:numFmt w:val="upperLetter"/>
      <w:lvlText w:val="%1."/>
      <w:lvlJc w:val="left"/>
      <w:pPr>
        <w:ind w:left="720" w:hanging="360"/>
      </w:pPr>
      <w:rPr>
        <w:rFonts w:ascii="PT Sans" w:eastAsia="PT Sans" w:hAnsi="PT Sans" w:cs="PT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F4072A"/>
    <w:multiLevelType w:val="multilevel"/>
    <w:tmpl w:val="FF84F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8A"/>
    <w:rsid w:val="0000753B"/>
    <w:rsid w:val="000145E3"/>
    <w:rsid w:val="00020E91"/>
    <w:rsid w:val="00023AA1"/>
    <w:rsid w:val="000605D4"/>
    <w:rsid w:val="00064880"/>
    <w:rsid w:val="00086277"/>
    <w:rsid w:val="000A7653"/>
    <w:rsid w:val="000C52BB"/>
    <w:rsid w:val="000E6C7B"/>
    <w:rsid w:val="000F519B"/>
    <w:rsid w:val="00111670"/>
    <w:rsid w:val="001132DE"/>
    <w:rsid w:val="001310BE"/>
    <w:rsid w:val="00132754"/>
    <w:rsid w:val="001338B3"/>
    <w:rsid w:val="00154C42"/>
    <w:rsid w:val="0016788A"/>
    <w:rsid w:val="00181C00"/>
    <w:rsid w:val="001834F7"/>
    <w:rsid w:val="0018616C"/>
    <w:rsid w:val="001B4431"/>
    <w:rsid w:val="001C59D1"/>
    <w:rsid w:val="001F1231"/>
    <w:rsid w:val="001F3BEF"/>
    <w:rsid w:val="00211BC8"/>
    <w:rsid w:val="002206E0"/>
    <w:rsid w:val="00227037"/>
    <w:rsid w:val="00232473"/>
    <w:rsid w:val="00261F78"/>
    <w:rsid w:val="0027799E"/>
    <w:rsid w:val="002C14CE"/>
    <w:rsid w:val="002F15C4"/>
    <w:rsid w:val="002F3020"/>
    <w:rsid w:val="002F6438"/>
    <w:rsid w:val="0032516B"/>
    <w:rsid w:val="00345712"/>
    <w:rsid w:val="00360CA5"/>
    <w:rsid w:val="00363271"/>
    <w:rsid w:val="00372A0E"/>
    <w:rsid w:val="0038347F"/>
    <w:rsid w:val="00383E42"/>
    <w:rsid w:val="00390D03"/>
    <w:rsid w:val="003B550B"/>
    <w:rsid w:val="003C327B"/>
    <w:rsid w:val="003D0244"/>
    <w:rsid w:val="003F12F5"/>
    <w:rsid w:val="00401965"/>
    <w:rsid w:val="00402D24"/>
    <w:rsid w:val="004074C9"/>
    <w:rsid w:val="00410B76"/>
    <w:rsid w:val="0042668F"/>
    <w:rsid w:val="00472293"/>
    <w:rsid w:val="0048110C"/>
    <w:rsid w:val="00496C77"/>
    <w:rsid w:val="004A5064"/>
    <w:rsid w:val="004C33BF"/>
    <w:rsid w:val="004C7134"/>
    <w:rsid w:val="004C7BB6"/>
    <w:rsid w:val="004E320D"/>
    <w:rsid w:val="004E50AC"/>
    <w:rsid w:val="004E79E4"/>
    <w:rsid w:val="004F48A3"/>
    <w:rsid w:val="004F5C99"/>
    <w:rsid w:val="00510BF9"/>
    <w:rsid w:val="005126B8"/>
    <w:rsid w:val="005528E7"/>
    <w:rsid w:val="00557BBF"/>
    <w:rsid w:val="00561105"/>
    <w:rsid w:val="00564F7C"/>
    <w:rsid w:val="005708C4"/>
    <w:rsid w:val="00575AF3"/>
    <w:rsid w:val="00576FDD"/>
    <w:rsid w:val="00577633"/>
    <w:rsid w:val="005D326C"/>
    <w:rsid w:val="00622308"/>
    <w:rsid w:val="00634D1D"/>
    <w:rsid w:val="00651164"/>
    <w:rsid w:val="006A07E1"/>
    <w:rsid w:val="006A4773"/>
    <w:rsid w:val="006A636D"/>
    <w:rsid w:val="006C2C04"/>
    <w:rsid w:val="006C4FA6"/>
    <w:rsid w:val="006E1151"/>
    <w:rsid w:val="006E72E2"/>
    <w:rsid w:val="006F2FC5"/>
    <w:rsid w:val="0070357C"/>
    <w:rsid w:val="00720173"/>
    <w:rsid w:val="00743828"/>
    <w:rsid w:val="00792BF2"/>
    <w:rsid w:val="007A3CA1"/>
    <w:rsid w:val="007B4507"/>
    <w:rsid w:val="007B645E"/>
    <w:rsid w:val="007B75B6"/>
    <w:rsid w:val="007D0F5E"/>
    <w:rsid w:val="008030EC"/>
    <w:rsid w:val="008232FD"/>
    <w:rsid w:val="0082389E"/>
    <w:rsid w:val="008535E4"/>
    <w:rsid w:val="00855177"/>
    <w:rsid w:val="00862C3E"/>
    <w:rsid w:val="008C7B6A"/>
    <w:rsid w:val="008F5354"/>
    <w:rsid w:val="009106DC"/>
    <w:rsid w:val="0091316F"/>
    <w:rsid w:val="009279C0"/>
    <w:rsid w:val="009C16E6"/>
    <w:rsid w:val="009C35E4"/>
    <w:rsid w:val="009D7092"/>
    <w:rsid w:val="009F3E78"/>
    <w:rsid w:val="00A17867"/>
    <w:rsid w:val="00A17CAF"/>
    <w:rsid w:val="00A239AF"/>
    <w:rsid w:val="00A372E3"/>
    <w:rsid w:val="00A45A78"/>
    <w:rsid w:val="00A644BB"/>
    <w:rsid w:val="00A73721"/>
    <w:rsid w:val="00A82487"/>
    <w:rsid w:val="00A92F02"/>
    <w:rsid w:val="00AA1C41"/>
    <w:rsid w:val="00AA504C"/>
    <w:rsid w:val="00AD732C"/>
    <w:rsid w:val="00AE7FD2"/>
    <w:rsid w:val="00AF37D7"/>
    <w:rsid w:val="00B26E8C"/>
    <w:rsid w:val="00B3351A"/>
    <w:rsid w:val="00B42B09"/>
    <w:rsid w:val="00B51DEB"/>
    <w:rsid w:val="00B65163"/>
    <w:rsid w:val="00B72289"/>
    <w:rsid w:val="00B91028"/>
    <w:rsid w:val="00BA1C60"/>
    <w:rsid w:val="00BB3AFD"/>
    <w:rsid w:val="00BE1535"/>
    <w:rsid w:val="00BF0368"/>
    <w:rsid w:val="00C04529"/>
    <w:rsid w:val="00C1295B"/>
    <w:rsid w:val="00C550AE"/>
    <w:rsid w:val="00C55269"/>
    <w:rsid w:val="00C82314"/>
    <w:rsid w:val="00C9054F"/>
    <w:rsid w:val="00CB13E0"/>
    <w:rsid w:val="00CC3A54"/>
    <w:rsid w:val="00CC78AC"/>
    <w:rsid w:val="00CE509F"/>
    <w:rsid w:val="00CE5144"/>
    <w:rsid w:val="00CF4B7C"/>
    <w:rsid w:val="00D2538E"/>
    <w:rsid w:val="00D411B9"/>
    <w:rsid w:val="00D6791C"/>
    <w:rsid w:val="00DA200C"/>
    <w:rsid w:val="00DD4227"/>
    <w:rsid w:val="00DD7F40"/>
    <w:rsid w:val="00DE39FB"/>
    <w:rsid w:val="00DF283E"/>
    <w:rsid w:val="00E21CE6"/>
    <w:rsid w:val="00E61E95"/>
    <w:rsid w:val="00E7513E"/>
    <w:rsid w:val="00E81ADE"/>
    <w:rsid w:val="00E91229"/>
    <w:rsid w:val="00EB006E"/>
    <w:rsid w:val="00EC192A"/>
    <w:rsid w:val="00EC7C3D"/>
    <w:rsid w:val="00ED757D"/>
    <w:rsid w:val="00EE6E94"/>
    <w:rsid w:val="00EF283F"/>
    <w:rsid w:val="00EF6F55"/>
    <w:rsid w:val="00F07709"/>
    <w:rsid w:val="00F271EB"/>
    <w:rsid w:val="00F400A5"/>
    <w:rsid w:val="00F42900"/>
    <w:rsid w:val="00F816C5"/>
    <w:rsid w:val="00F90E89"/>
    <w:rsid w:val="00F97224"/>
    <w:rsid w:val="00FA1B59"/>
    <w:rsid w:val="00FA372C"/>
    <w:rsid w:val="00FB6179"/>
    <w:rsid w:val="00FD2637"/>
    <w:rsid w:val="00FE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ED344B"/>
  <w15:docId w15:val="{F37EBFBF-2404-432B-AE5B-B751BF02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Pr>
  </w:style>
  <w:style w:type="table" w:customStyle="1" w:styleId="a0">
    <w:basedOn w:val="Standaardtabel"/>
    <w:tblPr>
      <w:tblStyleRowBandSize w:val="1"/>
      <w:tblStyleColBandSize w:val="1"/>
    </w:tblPr>
  </w:style>
  <w:style w:type="table" w:customStyle="1" w:styleId="a1">
    <w:basedOn w:val="Standaardtabel"/>
    <w:tblPr>
      <w:tblStyleRowBandSize w:val="1"/>
      <w:tblStyleColBandSize w:val="1"/>
    </w:tblPr>
  </w:style>
  <w:style w:type="character" w:styleId="Verwijzingopmerking">
    <w:name w:val="annotation reference"/>
    <w:basedOn w:val="Standaardalinea-lettertype"/>
    <w:uiPriority w:val="99"/>
    <w:semiHidden/>
    <w:unhideWhenUsed/>
    <w:rsid w:val="00F271EB"/>
    <w:rPr>
      <w:sz w:val="18"/>
      <w:szCs w:val="18"/>
    </w:rPr>
  </w:style>
  <w:style w:type="paragraph" w:styleId="Tekstopmerking">
    <w:name w:val="annotation text"/>
    <w:basedOn w:val="Standaard"/>
    <w:link w:val="TekstopmerkingChar"/>
    <w:uiPriority w:val="99"/>
    <w:semiHidden/>
    <w:unhideWhenUsed/>
    <w:rsid w:val="00F271EB"/>
  </w:style>
  <w:style w:type="character" w:customStyle="1" w:styleId="TekstopmerkingChar">
    <w:name w:val="Tekst opmerking Char"/>
    <w:basedOn w:val="Standaardalinea-lettertype"/>
    <w:link w:val="Tekstopmerking"/>
    <w:uiPriority w:val="99"/>
    <w:semiHidden/>
    <w:rsid w:val="00F271EB"/>
  </w:style>
  <w:style w:type="paragraph" w:styleId="Onderwerpvanopmerking">
    <w:name w:val="annotation subject"/>
    <w:basedOn w:val="Tekstopmerking"/>
    <w:next w:val="Tekstopmerking"/>
    <w:link w:val="OnderwerpvanopmerkingChar"/>
    <w:uiPriority w:val="99"/>
    <w:semiHidden/>
    <w:unhideWhenUsed/>
    <w:rsid w:val="00F271EB"/>
    <w:rPr>
      <w:b/>
      <w:bCs/>
      <w:sz w:val="20"/>
      <w:szCs w:val="20"/>
    </w:rPr>
  </w:style>
  <w:style w:type="character" w:customStyle="1" w:styleId="OnderwerpvanopmerkingChar">
    <w:name w:val="Onderwerp van opmerking Char"/>
    <w:basedOn w:val="TekstopmerkingChar"/>
    <w:link w:val="Onderwerpvanopmerking"/>
    <w:uiPriority w:val="99"/>
    <w:semiHidden/>
    <w:rsid w:val="00F271EB"/>
    <w:rPr>
      <w:b/>
      <w:bCs/>
      <w:sz w:val="20"/>
      <w:szCs w:val="20"/>
    </w:rPr>
  </w:style>
  <w:style w:type="paragraph" w:styleId="Ballontekst">
    <w:name w:val="Balloon Text"/>
    <w:basedOn w:val="Standaard"/>
    <w:link w:val="BallontekstChar"/>
    <w:uiPriority w:val="99"/>
    <w:semiHidden/>
    <w:unhideWhenUsed/>
    <w:rsid w:val="00F271EB"/>
    <w:rPr>
      <w:sz w:val="18"/>
      <w:szCs w:val="18"/>
    </w:rPr>
  </w:style>
  <w:style w:type="character" w:customStyle="1" w:styleId="BallontekstChar">
    <w:name w:val="Ballontekst Char"/>
    <w:basedOn w:val="Standaardalinea-lettertype"/>
    <w:link w:val="Ballontekst"/>
    <w:uiPriority w:val="99"/>
    <w:semiHidden/>
    <w:rsid w:val="00F271EB"/>
    <w:rPr>
      <w:sz w:val="18"/>
      <w:szCs w:val="18"/>
    </w:rPr>
  </w:style>
  <w:style w:type="character" w:customStyle="1" w:styleId="apple-converted-space">
    <w:name w:val="apple-converted-space"/>
    <w:basedOn w:val="Standaardalinea-lettertype"/>
    <w:rsid w:val="000F519B"/>
  </w:style>
  <w:style w:type="paragraph" w:styleId="Normaalweb">
    <w:name w:val="Normal (Web)"/>
    <w:basedOn w:val="Standaard"/>
    <w:uiPriority w:val="99"/>
    <w:semiHidden/>
    <w:unhideWhenUsed/>
    <w:rsid w:val="00DD4227"/>
    <w:pPr>
      <w:spacing w:before="100" w:beforeAutospacing="1" w:after="100" w:afterAutospacing="1"/>
    </w:pPr>
    <w:rPr>
      <w:lang w:val="en-US"/>
    </w:rPr>
  </w:style>
  <w:style w:type="character" w:styleId="Hyperlink">
    <w:name w:val="Hyperlink"/>
    <w:basedOn w:val="Standaardalinea-lettertype"/>
    <w:uiPriority w:val="99"/>
    <w:unhideWhenUsed/>
    <w:rsid w:val="00DA200C"/>
    <w:rPr>
      <w:color w:val="0000FF" w:themeColor="hyperlink"/>
      <w:u w:val="single"/>
    </w:rPr>
  </w:style>
  <w:style w:type="paragraph" w:styleId="Revisie">
    <w:name w:val="Revision"/>
    <w:hidden/>
    <w:uiPriority w:val="99"/>
    <w:semiHidden/>
    <w:rsid w:val="008C7B6A"/>
  </w:style>
  <w:style w:type="table" w:styleId="Rastertabel5donker-Accent6">
    <w:name w:val="Grid Table 5 Dark Accent 6"/>
    <w:basedOn w:val="Standaardtabel"/>
    <w:uiPriority w:val="50"/>
    <w:rsid w:val="00D411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986">
      <w:bodyDiv w:val="1"/>
      <w:marLeft w:val="0"/>
      <w:marRight w:val="0"/>
      <w:marTop w:val="0"/>
      <w:marBottom w:val="0"/>
      <w:divBdr>
        <w:top w:val="none" w:sz="0" w:space="0" w:color="auto"/>
        <w:left w:val="none" w:sz="0" w:space="0" w:color="auto"/>
        <w:bottom w:val="none" w:sz="0" w:space="0" w:color="auto"/>
        <w:right w:val="none" w:sz="0" w:space="0" w:color="auto"/>
      </w:divBdr>
      <w:divsChild>
        <w:div w:id="479662915">
          <w:marLeft w:val="0"/>
          <w:marRight w:val="0"/>
          <w:marTop w:val="0"/>
          <w:marBottom w:val="0"/>
          <w:divBdr>
            <w:top w:val="none" w:sz="0" w:space="0" w:color="auto"/>
            <w:left w:val="none" w:sz="0" w:space="0" w:color="auto"/>
            <w:bottom w:val="none" w:sz="0" w:space="0" w:color="auto"/>
            <w:right w:val="none" w:sz="0" w:space="0" w:color="auto"/>
          </w:divBdr>
          <w:divsChild>
            <w:div w:id="2047637076">
              <w:marLeft w:val="0"/>
              <w:marRight w:val="0"/>
              <w:marTop w:val="0"/>
              <w:marBottom w:val="0"/>
              <w:divBdr>
                <w:top w:val="none" w:sz="0" w:space="0" w:color="auto"/>
                <w:left w:val="none" w:sz="0" w:space="0" w:color="auto"/>
                <w:bottom w:val="none" w:sz="0" w:space="0" w:color="auto"/>
                <w:right w:val="none" w:sz="0" w:space="0" w:color="auto"/>
              </w:divBdr>
              <w:divsChild>
                <w:div w:id="217910036">
                  <w:marLeft w:val="0"/>
                  <w:marRight w:val="0"/>
                  <w:marTop w:val="0"/>
                  <w:marBottom w:val="0"/>
                  <w:divBdr>
                    <w:top w:val="none" w:sz="0" w:space="0" w:color="auto"/>
                    <w:left w:val="none" w:sz="0" w:space="0" w:color="auto"/>
                    <w:bottom w:val="none" w:sz="0" w:space="0" w:color="auto"/>
                    <w:right w:val="none" w:sz="0" w:space="0" w:color="auto"/>
                  </w:divBdr>
                  <w:divsChild>
                    <w:div w:id="760835769">
                      <w:marLeft w:val="0"/>
                      <w:marRight w:val="0"/>
                      <w:marTop w:val="0"/>
                      <w:marBottom w:val="0"/>
                      <w:divBdr>
                        <w:top w:val="none" w:sz="0" w:space="0" w:color="auto"/>
                        <w:left w:val="none" w:sz="0" w:space="0" w:color="auto"/>
                        <w:bottom w:val="none" w:sz="0" w:space="0" w:color="auto"/>
                        <w:right w:val="none" w:sz="0" w:space="0" w:color="auto"/>
                      </w:divBdr>
                    </w:div>
                    <w:div w:id="1324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1417">
      <w:bodyDiv w:val="1"/>
      <w:marLeft w:val="0"/>
      <w:marRight w:val="0"/>
      <w:marTop w:val="0"/>
      <w:marBottom w:val="0"/>
      <w:divBdr>
        <w:top w:val="none" w:sz="0" w:space="0" w:color="auto"/>
        <w:left w:val="none" w:sz="0" w:space="0" w:color="auto"/>
        <w:bottom w:val="none" w:sz="0" w:space="0" w:color="auto"/>
        <w:right w:val="none" w:sz="0" w:space="0" w:color="auto"/>
      </w:divBdr>
    </w:div>
    <w:div w:id="507795682">
      <w:bodyDiv w:val="1"/>
      <w:marLeft w:val="0"/>
      <w:marRight w:val="0"/>
      <w:marTop w:val="0"/>
      <w:marBottom w:val="0"/>
      <w:divBdr>
        <w:top w:val="none" w:sz="0" w:space="0" w:color="auto"/>
        <w:left w:val="none" w:sz="0" w:space="0" w:color="auto"/>
        <w:bottom w:val="none" w:sz="0" w:space="0" w:color="auto"/>
        <w:right w:val="none" w:sz="0" w:space="0" w:color="auto"/>
      </w:divBdr>
    </w:div>
    <w:div w:id="852064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4884</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Jaap Mos</cp:lastModifiedBy>
  <cp:revision>2</cp:revision>
  <cp:lastPrinted>2021-02-08T10:09:00Z</cp:lastPrinted>
  <dcterms:created xsi:type="dcterms:W3CDTF">2021-02-10T21:30:00Z</dcterms:created>
  <dcterms:modified xsi:type="dcterms:W3CDTF">2021-02-10T21:30:00Z</dcterms:modified>
</cp:coreProperties>
</file>